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A8" w:rsidRDefault="00F87381">
      <w:pPr>
        <w:spacing w:after="0" w:line="259" w:lineRule="auto"/>
        <w:ind w:left="-77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0" cy="9055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7A8" w:rsidRDefault="00F87381">
      <w:pPr>
        <w:spacing w:after="2256" w:line="259" w:lineRule="auto"/>
        <w:ind w:left="1319" w:firstLine="0"/>
        <w:jc w:val="center"/>
      </w:pPr>
      <w:r>
        <w:rPr>
          <w:rFonts w:ascii="Tahoma" w:eastAsia="Tahoma" w:hAnsi="Tahoma" w:cs="Tahoma"/>
        </w:rPr>
        <w:t xml:space="preserve"> </w:t>
      </w:r>
    </w:p>
    <w:p w:rsidR="001867A8" w:rsidRDefault="00F87381">
      <w:pPr>
        <w:spacing w:after="22" w:line="248" w:lineRule="auto"/>
        <w:ind w:left="188" w:hanging="10"/>
        <w:jc w:val="left"/>
      </w:pPr>
      <w:r>
        <w:rPr>
          <w:rFonts w:ascii="Tahoma" w:eastAsia="Tahoma" w:hAnsi="Tahoma" w:cs="Tahoma"/>
          <w:sz w:val="48"/>
        </w:rPr>
        <w:t xml:space="preserve"> Приказ </w:t>
      </w:r>
      <w:proofErr w:type="spellStart"/>
      <w:r>
        <w:rPr>
          <w:rFonts w:ascii="Tahoma" w:eastAsia="Tahoma" w:hAnsi="Tahoma" w:cs="Tahoma"/>
          <w:sz w:val="48"/>
        </w:rPr>
        <w:t>Минобрнауки</w:t>
      </w:r>
      <w:proofErr w:type="spellEnd"/>
      <w:r>
        <w:rPr>
          <w:rFonts w:ascii="Tahoma" w:eastAsia="Tahoma" w:hAnsi="Tahoma" w:cs="Tahoma"/>
          <w:sz w:val="48"/>
        </w:rPr>
        <w:t xml:space="preserve"> России от 28.12.2015 N </w:t>
      </w:r>
    </w:p>
    <w:p w:rsidR="001867A8" w:rsidRDefault="00F87381">
      <w:pPr>
        <w:pStyle w:val="1"/>
        <w:ind w:left="10" w:right="30"/>
      </w:pPr>
      <w:r>
        <w:t xml:space="preserve">1527 </w:t>
      </w:r>
    </w:p>
    <w:p w:rsidR="001867A8" w:rsidRDefault="00F87381">
      <w:pPr>
        <w:spacing w:after="22" w:line="248" w:lineRule="auto"/>
        <w:ind w:left="591" w:firstLine="578"/>
        <w:jc w:val="left"/>
      </w:pPr>
      <w:r>
        <w:rPr>
          <w:rFonts w:ascii="Tahoma" w:eastAsia="Tahoma" w:hAnsi="Tahoma" w:cs="Tahoma"/>
          <w:sz w:val="48"/>
        </w:rPr>
        <w:t xml:space="preserve">"Об утверждении Порядка и </w:t>
      </w:r>
      <w:proofErr w:type="gramStart"/>
      <w:r>
        <w:rPr>
          <w:rFonts w:ascii="Tahoma" w:eastAsia="Tahoma" w:hAnsi="Tahoma" w:cs="Tahoma"/>
          <w:sz w:val="48"/>
        </w:rPr>
        <w:t>условий осуществления перевода</w:t>
      </w:r>
      <w:proofErr w:type="gramEnd"/>
      <w:r>
        <w:rPr>
          <w:rFonts w:ascii="Tahoma" w:eastAsia="Tahoma" w:hAnsi="Tahoma" w:cs="Tahoma"/>
          <w:sz w:val="48"/>
        </w:rPr>
        <w:t xml:space="preserve"> обучающихся из </w:t>
      </w:r>
    </w:p>
    <w:p w:rsidR="001867A8" w:rsidRDefault="00F87381">
      <w:pPr>
        <w:pStyle w:val="1"/>
        <w:ind w:left="10" w:right="34"/>
      </w:pPr>
      <w:r>
        <w:t xml:space="preserve">одной организации, осуществляющей образовательную деятельность по </w:t>
      </w:r>
    </w:p>
    <w:p w:rsidR="001867A8" w:rsidRDefault="00F87381">
      <w:pPr>
        <w:spacing w:after="22" w:line="248" w:lineRule="auto"/>
        <w:ind w:left="1224" w:hanging="845"/>
        <w:jc w:val="left"/>
      </w:pPr>
      <w:r>
        <w:rPr>
          <w:rFonts w:ascii="Tahoma" w:eastAsia="Tahoma" w:hAnsi="Tahoma" w:cs="Tahoma"/>
          <w:sz w:val="48"/>
        </w:rPr>
        <w:t xml:space="preserve">образовательным программам дошкольного образования, в другие организации, </w:t>
      </w:r>
    </w:p>
    <w:p w:rsidR="001867A8" w:rsidRDefault="00F87381">
      <w:pPr>
        <w:pStyle w:val="1"/>
        <w:ind w:left="10" w:right="33"/>
      </w:pPr>
      <w:r>
        <w:t xml:space="preserve">осуществляющие образовательную </w:t>
      </w:r>
    </w:p>
    <w:p w:rsidR="001867A8" w:rsidRDefault="00F87381">
      <w:pPr>
        <w:spacing w:after="22" w:line="248" w:lineRule="auto"/>
        <w:ind w:left="-5" w:hanging="10"/>
        <w:jc w:val="left"/>
      </w:pPr>
      <w:r>
        <w:rPr>
          <w:rFonts w:ascii="Tahoma" w:eastAsia="Tahoma" w:hAnsi="Tahoma" w:cs="Tahoma"/>
          <w:sz w:val="48"/>
        </w:rPr>
        <w:t xml:space="preserve">деятельность по образовательным программам </w:t>
      </w:r>
    </w:p>
    <w:p w:rsidR="001867A8" w:rsidRDefault="00F87381">
      <w:pPr>
        <w:spacing w:after="22" w:line="248" w:lineRule="auto"/>
        <w:ind w:left="322" w:hanging="10"/>
        <w:jc w:val="left"/>
      </w:pPr>
      <w:r>
        <w:rPr>
          <w:rFonts w:ascii="Tahoma" w:eastAsia="Tahoma" w:hAnsi="Tahoma" w:cs="Tahoma"/>
          <w:sz w:val="48"/>
        </w:rPr>
        <w:t xml:space="preserve">соответствующих уровня и направленности" </w:t>
      </w:r>
    </w:p>
    <w:p w:rsidR="001867A8" w:rsidRDefault="00F87381">
      <w:pPr>
        <w:pStyle w:val="1"/>
        <w:spacing w:after="699"/>
        <w:ind w:left="10" w:right="32"/>
      </w:pPr>
      <w:r>
        <w:t xml:space="preserve">(Зарегистрировано в Минюсте России 02.02.2016 N 40944) </w:t>
      </w:r>
    </w:p>
    <w:p w:rsidR="001867A8" w:rsidRDefault="00F87381">
      <w:pPr>
        <w:spacing w:after="0" w:line="259" w:lineRule="auto"/>
        <w:ind w:left="10" w:right="29" w:hanging="10"/>
        <w:jc w:val="center"/>
      </w:pPr>
      <w:r>
        <w:rPr>
          <w:rFonts w:ascii="Tahoma" w:eastAsia="Tahoma" w:hAnsi="Tahoma" w:cs="Tahoma"/>
          <w:sz w:val="28"/>
        </w:rPr>
        <w:t xml:space="preserve"> </w:t>
      </w:r>
      <w:r>
        <w:rPr>
          <w:rFonts w:ascii="Tahoma" w:eastAsia="Tahoma" w:hAnsi="Tahoma" w:cs="Tahoma"/>
          <w:sz w:val="28"/>
        </w:rPr>
        <w:t>Документ предоставлен</w:t>
      </w:r>
      <w:hyperlink r:id="rId8">
        <w:r>
          <w:rPr>
            <w:rFonts w:ascii="Tahoma" w:eastAsia="Tahoma" w:hAnsi="Tahoma" w:cs="Tahoma"/>
            <w:sz w:val="28"/>
          </w:rPr>
          <w:t xml:space="preserve"> </w:t>
        </w:r>
      </w:hyperlink>
      <w:hyperlink r:id="rId9">
        <w:proofErr w:type="spellStart"/>
        <w:r>
          <w:rPr>
            <w:rFonts w:ascii="Tahoma" w:eastAsia="Tahoma" w:hAnsi="Tahoma" w:cs="Tahoma"/>
            <w:b/>
            <w:color w:val="0000FF"/>
            <w:sz w:val="28"/>
          </w:rPr>
          <w:t>КонсультантПлюс</w:t>
        </w:r>
        <w:proofErr w:type="spellEnd"/>
      </w:hyperlink>
      <w:hyperlink r:id="rId10">
        <w:r>
          <w:rPr>
            <w:rFonts w:ascii="Tahoma" w:eastAsia="Tahoma" w:hAnsi="Tahoma" w:cs="Tahoma"/>
            <w:b/>
            <w:color w:val="0000FF"/>
            <w:sz w:val="28"/>
          </w:rPr>
          <w:t xml:space="preserve"> </w:t>
        </w:r>
      </w:hyperlink>
    </w:p>
    <w:p w:rsidR="001867A8" w:rsidRDefault="00F87381">
      <w:pPr>
        <w:spacing w:after="0" w:line="259" w:lineRule="auto"/>
        <w:ind w:left="52" w:firstLine="0"/>
        <w:jc w:val="center"/>
      </w:pPr>
      <w:hyperlink r:id="rId11">
        <w:r>
          <w:rPr>
            <w:rFonts w:ascii="Tahoma" w:eastAsia="Tahoma" w:hAnsi="Tahoma" w:cs="Tahoma"/>
            <w:b/>
            <w:color w:val="0000FF"/>
            <w:sz w:val="28"/>
          </w:rPr>
          <w:t xml:space="preserve"> </w:t>
        </w:r>
      </w:hyperlink>
    </w:p>
    <w:p w:rsidR="001867A8" w:rsidRDefault="00F87381">
      <w:pPr>
        <w:spacing w:after="0" w:line="259" w:lineRule="auto"/>
        <w:ind w:left="0" w:right="31" w:firstLine="0"/>
        <w:jc w:val="center"/>
      </w:pPr>
      <w:hyperlink r:id="rId12">
        <w:r>
          <w:rPr>
            <w:rFonts w:ascii="Tahoma" w:eastAsia="Tahoma" w:hAnsi="Tahoma" w:cs="Tahoma"/>
            <w:b/>
            <w:color w:val="0000FF"/>
            <w:sz w:val="28"/>
          </w:rPr>
          <w:t>www.consultant.ru</w:t>
        </w:r>
      </w:hyperlink>
      <w:hyperlink r:id="rId13">
        <w:r>
          <w:rPr>
            <w:rFonts w:ascii="Tahoma" w:eastAsia="Tahoma" w:hAnsi="Tahoma" w:cs="Tahoma"/>
            <w:sz w:val="28"/>
          </w:rPr>
          <w:t xml:space="preserve"> </w:t>
        </w:r>
      </w:hyperlink>
      <w:r>
        <w:rPr>
          <w:rFonts w:ascii="Tahoma" w:eastAsia="Tahoma" w:hAnsi="Tahoma" w:cs="Tahoma"/>
          <w:sz w:val="28"/>
        </w:rPr>
        <w:t xml:space="preserve"> </w:t>
      </w:r>
    </w:p>
    <w:p w:rsidR="001867A8" w:rsidRDefault="00F87381">
      <w:pPr>
        <w:spacing w:after="0" w:line="259" w:lineRule="auto"/>
        <w:ind w:left="58" w:firstLine="0"/>
        <w:jc w:val="center"/>
      </w:pPr>
      <w:r>
        <w:rPr>
          <w:rFonts w:ascii="Tahoma" w:eastAsia="Tahoma" w:hAnsi="Tahoma" w:cs="Tahoma"/>
          <w:sz w:val="28"/>
        </w:rPr>
        <w:lastRenderedPageBreak/>
        <w:t xml:space="preserve"> </w:t>
      </w:r>
    </w:p>
    <w:p w:rsidR="001867A8" w:rsidRDefault="00F87381">
      <w:pPr>
        <w:spacing w:after="0" w:line="259" w:lineRule="auto"/>
        <w:ind w:left="10" w:right="28" w:hanging="10"/>
        <w:jc w:val="center"/>
      </w:pPr>
      <w:r>
        <w:rPr>
          <w:rFonts w:ascii="Tahoma" w:eastAsia="Tahoma" w:hAnsi="Tahoma" w:cs="Tahoma"/>
          <w:sz w:val="28"/>
        </w:rPr>
        <w:t xml:space="preserve">Дата сохранения: 14.02.2016  </w:t>
      </w:r>
    </w:p>
    <w:p w:rsidR="001867A8" w:rsidRDefault="00F87381">
      <w:pPr>
        <w:spacing w:after="0" w:line="259" w:lineRule="auto"/>
        <w:ind w:left="58" w:firstLine="0"/>
        <w:jc w:val="center"/>
      </w:pPr>
      <w:r>
        <w:rPr>
          <w:rFonts w:ascii="Tahoma" w:eastAsia="Tahoma" w:hAnsi="Tahoma" w:cs="Tahoma"/>
          <w:sz w:val="28"/>
        </w:rPr>
        <w:t xml:space="preserve">  </w:t>
      </w:r>
    </w:p>
    <w:p w:rsidR="001867A8" w:rsidRDefault="00F87381">
      <w:pPr>
        <w:spacing w:after="18" w:line="259" w:lineRule="auto"/>
        <w:ind w:firstLine="0"/>
        <w:jc w:val="left"/>
      </w:pPr>
      <w:r>
        <w:t xml:space="preserve"> </w:t>
      </w:r>
    </w:p>
    <w:p w:rsidR="001867A8" w:rsidRDefault="00F87381">
      <w:pPr>
        <w:ind w:left="367" w:firstLine="0"/>
      </w:pPr>
      <w:r>
        <w:t xml:space="preserve">Зарегистрировано в Минюсте России 2 февраля 2016 г. N 40944 </w:t>
      </w:r>
    </w:p>
    <w:p w:rsidR="001867A8" w:rsidRDefault="00F87381">
      <w:pPr>
        <w:ind w:left="367" w:firstLine="0"/>
      </w:pPr>
      <w:r>
        <w:t xml:space="preserve">Источник публикации </w:t>
      </w:r>
    </w:p>
    <w:p w:rsidR="001867A8" w:rsidRDefault="00F87381">
      <w:pPr>
        <w:ind w:left="367" w:firstLine="0"/>
      </w:pPr>
      <w:r>
        <w:t xml:space="preserve">Официальный интернет-портал правовой информации </w:t>
      </w:r>
      <w:hyperlink r:id="rId14">
        <w:r>
          <w:rPr>
            <w:color w:val="0563C1"/>
            <w:u w:val="single" w:color="0563C1"/>
          </w:rPr>
          <w:t>http://www.pravo.gov.ru</w:t>
        </w:r>
      </w:hyperlink>
      <w:hyperlink r:id="rId15">
        <w:r>
          <w:t>,</w:t>
        </w:r>
      </w:hyperlink>
      <w:r>
        <w:t xml:space="preserve"> 08.02.2016, </w:t>
      </w:r>
    </w:p>
    <w:p w:rsidR="001867A8" w:rsidRDefault="00F87381">
      <w:pPr>
        <w:ind w:left="367" w:right="5484" w:firstLine="0"/>
      </w:pPr>
      <w:r>
        <w:t xml:space="preserve">"Российская газета", N 27, 10.02.2016 Примечание к документу </w:t>
      </w:r>
    </w:p>
    <w:p w:rsidR="001867A8" w:rsidRDefault="00F87381">
      <w:pPr>
        <w:spacing w:after="92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2842" cy="20066"/>
                <wp:effectExtent l="0" t="0" r="0" b="0"/>
                <wp:docPr id="4047" name="Group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42" cy="20066"/>
                          <a:chOff x="0" y="0"/>
                          <a:chExt cx="6482842" cy="20066"/>
                        </a:xfrm>
                      </wpg:grpSpPr>
                      <wps:wsp>
                        <wps:cNvPr id="5060" name="Shape 5060"/>
                        <wps:cNvSpPr/>
                        <wps:spPr>
                          <a:xfrm>
                            <a:off x="127" y="0"/>
                            <a:ext cx="64814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445" h="19685">
                                <a:moveTo>
                                  <a:pt x="0" y="0"/>
                                </a:moveTo>
                                <a:lnTo>
                                  <a:pt x="6481445" y="0"/>
                                </a:lnTo>
                                <a:lnTo>
                                  <a:pt x="648144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3048" y="254"/>
                            <a:ext cx="6476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746" h="9144">
                                <a:moveTo>
                                  <a:pt x="0" y="0"/>
                                </a:moveTo>
                                <a:lnTo>
                                  <a:pt x="6476746" y="0"/>
                                </a:lnTo>
                                <a:lnTo>
                                  <a:pt x="6476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6479794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0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6479794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3048" y="17018"/>
                            <a:ext cx="6476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746" h="9144">
                                <a:moveTo>
                                  <a:pt x="0" y="0"/>
                                </a:moveTo>
                                <a:lnTo>
                                  <a:pt x="6476746" y="0"/>
                                </a:lnTo>
                                <a:lnTo>
                                  <a:pt x="6476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6479794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D9FFF" id="Group 4047" o:spid="_x0000_s1026" style="width:510.45pt;height:1.6pt;mso-position-horizontal-relative:char;mso-position-vertical-relative:line" coordsize="6482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">
                <v:shape id="Shape 5060" o:spid="_x0000_s1027" style="position:absolute;left:1;width:64814;height:196;visibility:visible;mso-wrap-style:square;v-text-anchor:top" coordsize="6481445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zPcMA&#10;AADdAAAADwAAAGRycy9kb3ducmV2LnhtbERPz2vCMBS+D/wfwht403RDZa1GccrGDoLMTfD4SJ5t&#10;sXkpSbT1vzeHwY4f3+/FqreNuJEPtWMFL+MMBLF2puZSwe/Px+gNRIjIBhvHpOBOAVbLwdMCC+M6&#10;/qbbIZYihXAoUEEVY1tIGXRFFsPYtcSJOztvMSboS2k8dincNvI1y2bSYs2pocKWNhXpy+FqFex8&#10;f8b3/LjtTiHX+WQfPrd3rdTwuV/PQUTq47/4z/1lFEyzWdqf3qQn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nzPcMAAADdAAAADwAAAAAAAAAAAAAAAACYAgAAZHJzL2Rv&#10;d25yZXYueG1sUEsFBgAAAAAEAAQA9QAAAIgDAAAAAA==&#10;" path="m,l6481445,r,19685l,19685,,e" fillcolor="#a0a0a0" stroked="f" strokeweight="0">
                  <v:stroke miterlimit="83231f" joinstyle="miter"/>
                  <v:path arrowok="t" textboxrect="0,0,6481445,19685"/>
                </v:shape>
                <v:shape id="Shape 5061" o:spid="_x0000_s1028" style="position:absolute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hNsUA&#10;AADdAAAADwAAAGRycy9kb3ducmV2LnhtbESPQWvCQBSE70L/w/IKvekmisGkriJiqeCpKkJvj+wz&#10;CWbfhuwmxn/fFYQeh5n5hlmuB1OLnlpXWVYQTyIQxLnVFRcKzqev8QKE88gaa8uk4EEO1qu30RIz&#10;be/8Q/3RFyJA2GWooPS+yaR0eUkG3cQ2xMG72tagD7ItpG7xHuCmltMoSqTBisNCiQ1tS8pvx84o&#10;+JWXdNbN+se33MepPdhdlyZnpT7eh80nCE+D/w+/2nutYB4lMTzf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6E2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5062" o:spid="_x0000_s1029" style="position:absolute;left:30;top:2;width:64767;height:91;visibility:visible;mso-wrap-style:square;v-text-anchor:top" coordsize="64767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1wAcUA&#10;AADdAAAADwAAAGRycy9kb3ducmV2LnhtbESP3WoCMRSE7wt9h3AKvSk1UdpFtkYRpVivij8PcNgc&#10;N4ubk91N1PXtjSB4OczMN8xk1rtanKkLlWcNw4ECQVx4U3GpYb/7/RyDCBHZYO2ZNFwpwGz6+jLB&#10;3PgLb+i8jaVIEA45arAxNrmUobDkMAx8Q5y8g+8cxiS7UpoOLwnuajlSKpMOK04LFhtaWCqO25PT&#10;sGzbdVTt8qv471e1XXzgdTzMtH5/6+c/ICL18Rl+tP+Mhm+VjeD+Jj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XABxQAAAN0AAAAPAAAAAAAAAAAAAAAAAJgCAABkcnMv&#10;ZG93bnJldi54bWxQSwUGAAAAAAQABAD1AAAAigMAAAAA&#10;" path="m,l6476746,r,9144l,9144,,e" fillcolor="#a0a0a0" stroked="f" strokeweight="0">
                  <v:stroke miterlimit="83231f" joinstyle="miter"/>
                  <v:path arrowok="t" textboxrect="0,0,6476746,9144"/>
                </v:shape>
                <v:shape id="Shape 5063" o:spid="_x0000_s1030" style="position:absolute;left:64797;top: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a2sUA&#10;AADdAAAADwAAAGRycy9kb3ducmV2LnhtbESPQWvCQBSE70L/w/IKvelGg8GkriJiqeCpKkJvj+wz&#10;CWbfhuwmxn/fFYQeh5n5hlmuB1OLnlpXWVYwnUQgiHOrKy4UnE9f4wUI55E11pZJwYMcrFdvoyVm&#10;2t75h/qjL0SAsMtQQel9k0np8pIMuoltiIN3ta1BH2RbSN3iPcBNLWdRlEiDFYeFEhvalpTfjp1R&#10;8CsvadzF/eNb7qepPdhdlyZnpT7eh80nCE+D/w+/2nutYB4lMTzf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Zra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5064" o:spid="_x0000_s1031" style="position:absolute;top:33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ut8YA&#10;AADdAAAADwAAAGRycy9kb3ducmV2LnhtbESPT2vCQBTE7wW/w/IEL0U3LSoaXcUWlUK9+AfPz+wz&#10;icm+DdlV47fvCgWPw8z8hpnOG1OKG9Uut6zgoxeBIE6szjlVcNivuiMQziNrLC2Tggc5mM9ab1OM&#10;tb3zlm47n4oAYRejgsz7KpbSJRkZdD1bEQfvbGuDPsg6lbrGe4CbUn5G0VAazDksZFjRd0ZJsbsa&#10;BcvT79dx8z4qHtWlz+MiTdYDv1Gq024WExCeGv8K/7d/tIJBNOzD801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/ut8YAAADd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5065" o:spid="_x0000_s1032" style="position:absolute;left:64797;top:33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H/cYA&#10;AADdAAAADwAAAGRycy9kb3ducmV2LnhtbESPT2vCQBTE7wW/w/IEb3VjrUGiq6gg1FIoTXvx9sg+&#10;k2D2bdjd5s+37xYKPQ4z8xtmux9MIzpyvrasYDFPQBAXVtdcKvj6PD+uQfiArLGxTApG8rDfTR62&#10;mGnb8wd1eShFhLDPUEEVQptJ6YuKDPq5bYmjd7POYIjSlVI77CPcNPIpSVJpsOa4UGFLp4qKe/5t&#10;IuW6HsNluXw73oum7E6ufX99vig1mw6HDYhAQ/gP/7VftIJVkq7g901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3H/cYAAADd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5066" o:spid="_x0000_s1033" style="position:absolute;top:1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cTMYA&#10;AADdAAAADwAAAGRycy9kb3ducmV2LnhtbESPQWvCQBSE74X+h+UVvEjdNdYgqatUQfAgBbUHj6/Z&#10;ZxKafRuya4z/3hUKHoeZ+YaZL3tbi45aXznWMB4pEMS5MxUXGn6Om/cZCB+QDdaOScONPCwXry9z&#10;zIy78p66QyhEhLDPUEMZQpNJ6fOSLPqRa4ijd3atxRBlW0jT4jXCbS0TpVJpseK4UGJD65Lyv8PF&#10;atjbj/N3srp19DucGKOS3W548loP3vqvTxCB+vAM/7e3RsNUpSk83sQn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OcTMYAAADdAAAADwAAAAAAAAAAAAAAAACYAgAAZHJz&#10;L2Rvd25yZXYueG1sUEsFBgAAAAAEAAQA9QAAAIsD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5067" o:spid="_x0000_s1034" style="position:absolute;left:30;top:170;width:64767;height:91;visibility:visible;mso-wrap-style:square;v-text-anchor:top" coordsize="64767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GVskA&#10;AADdAAAADwAAAGRycy9kb3ducmV2LnhtbESPQUsDMRSE7wX/Q3iCl9ImLbUta9NiZQUPgmxbWrw9&#10;N8/dxc3LmsR2/fdGEDwOM/MNs9r0thVn8qFxrGEyViCIS2carjQc9o+jJYgQkQ22jknDNwXYrK8G&#10;K8yMu3BB512sRIJwyFBDHWOXSRnKmiyGseuIk/fuvMWYpK+k8XhJcNvKqVJzabHhtFBjRw81lR+7&#10;L6vh5fXtkGPx6afPx3I4U6e8mG1zrW+u+/s7EJH6+B/+az8ZDbdqvoDfN+kJyP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IfGVskAAADdAAAADwAAAAAAAAAAAAAAAACYAgAA&#10;ZHJzL2Rvd25yZXYueG1sUEsFBgAAAAAEAAQA9QAAAI4DAAAAAA==&#10;" path="m,l6476746,r,9144l,9144,,e" fillcolor="#e3e3e3" stroked="f" strokeweight="0">
                  <v:stroke miterlimit="83231f" joinstyle="miter"/>
                  <v:path arrowok="t" textboxrect="0,0,6476746,9144"/>
                </v:shape>
                <v:shape id="Shape 5068" o:spid="_x0000_s1035" style="position:absolute;left:64797;top:17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tpcQA&#10;AADdAAAADwAAAGRycy9kb3ducmV2LnhtbERPz2vCMBS+D/wfwhvsIpqs20Q60+KEwQ4itPPg8a15&#10;tmXNS2lirf/9chh4/Ph+b/LJdmKkwbeONTwvFQjiypmWaw3H78/FGoQPyAY7x6ThRh7ybPawwdS4&#10;Kxc0lqEWMYR9ihqaEPpUSl81ZNEvXU8cubMbLIYIh1qaAa8x3HYyUWolLbYcGxrsaddQ9VterIbC&#10;vp4PycdtpJ/5izEq2e/nJ6/10+O0fQcRaAp38b/7y2h4U6s4N76JT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raXEAAAA3Q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1867A8" w:rsidRDefault="00F87381">
      <w:pPr>
        <w:ind w:left="367" w:firstLine="0"/>
      </w:pPr>
      <w:proofErr w:type="spellStart"/>
      <w:r>
        <w:t>КонсультантПлюс</w:t>
      </w:r>
      <w:proofErr w:type="spellEnd"/>
      <w:r>
        <w:t xml:space="preserve">: примечание. </w:t>
      </w:r>
    </w:p>
    <w:p w:rsidR="001867A8" w:rsidRDefault="00F87381">
      <w:pPr>
        <w:ind w:left="367" w:firstLine="0"/>
      </w:pPr>
      <w:r>
        <w:t xml:space="preserve">Начало действия документа - 19.02.2016. </w:t>
      </w:r>
    </w:p>
    <w:p w:rsidR="001867A8" w:rsidRDefault="00F87381">
      <w:pPr>
        <w:spacing w:after="89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2842" cy="20193"/>
                <wp:effectExtent l="0" t="0" r="0" b="0"/>
                <wp:docPr id="4048" name="Group 4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42" cy="20193"/>
                          <a:chOff x="0" y="0"/>
                          <a:chExt cx="6482842" cy="20193"/>
                        </a:xfrm>
                      </wpg:grpSpPr>
                      <wps:wsp>
                        <wps:cNvPr id="5069" name="Shape 5069"/>
                        <wps:cNvSpPr/>
                        <wps:spPr>
                          <a:xfrm>
                            <a:off x="127" y="0"/>
                            <a:ext cx="64814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445" h="19685">
                                <a:moveTo>
                                  <a:pt x="0" y="0"/>
                                </a:moveTo>
                                <a:lnTo>
                                  <a:pt x="6481445" y="0"/>
                                </a:lnTo>
                                <a:lnTo>
                                  <a:pt x="648144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3048" y="381"/>
                            <a:ext cx="6476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746" h="9144">
                                <a:moveTo>
                                  <a:pt x="0" y="0"/>
                                </a:moveTo>
                                <a:lnTo>
                                  <a:pt x="6476746" y="0"/>
                                </a:lnTo>
                                <a:lnTo>
                                  <a:pt x="6476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6479794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6479794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3048" y="17145"/>
                            <a:ext cx="6476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746" h="9144">
                                <a:moveTo>
                                  <a:pt x="0" y="0"/>
                                </a:moveTo>
                                <a:lnTo>
                                  <a:pt x="6476746" y="0"/>
                                </a:lnTo>
                                <a:lnTo>
                                  <a:pt x="6476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6479794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37F72" id="Group 4048" o:spid="_x0000_s1026" style="width:510.45pt;height:1.6pt;mso-position-horizontal-relative:char;mso-position-vertical-relative:line" coordsize="64828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">
                <v:shape id="Shape 5069" o:spid="_x0000_s1027" style="position:absolute;left:1;width:64814;height:196;visibility:visible;mso-wrap-style:square;v-text-anchor:top" coordsize="6481445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aoMYA&#10;AADdAAAADwAAAGRycy9kb3ducmV2LnhtbESPT2sCMRTE70K/Q3gFb5qtWOmuRvEPlh4KpbYFj4/k&#10;ubt087Ik0V2/fVMQPA4z8xtmseptIy7kQ+1YwdM4A0Gsnam5VPD9tR+9gAgR2WDjmBRcKcBq+TBY&#10;YGFcx590OcRSJAiHAhVUMbaFlEFXZDGMXUucvJPzFmOSvpTGY5fgtpGTLJtJizWnhQpb2lakfw9n&#10;q+Dd9yfc5D+77hhynU8/wuvuqpUaPvbrOYhIfbyHb+03o+A5m+Xw/yY9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NaoMYAAADdAAAADwAAAAAAAAAAAAAAAACYAgAAZHJz&#10;L2Rvd25yZXYueG1sUEsFBgAAAAAEAAQA9QAAAIsDAAAAAA==&#10;" path="m,l6481445,r,19685l,19685,,e" fillcolor="#a0a0a0" stroked="f" strokeweight="0">
                  <v:stroke miterlimit="83231f" joinstyle="miter"/>
                  <v:path arrowok="t" textboxrect="0,0,6481445,19685"/>
                </v:shape>
                <v:shape id="Shape 5070" o:spid="_x0000_s1028" style="position:absolute;top: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6ScMIA&#10;AADdAAAADwAAAGRycy9kb3ducmV2LnhtbERPTYvCMBC9C/sfwizsTVNXdG01yiIuCp7siuBtaMa2&#10;2ExKk9b6781B8Ph438t1byrRUeNKywrGowgEcWZ1ybmC0//fcA7CeWSNlWVS8CAH69XHYImJtnc+&#10;Upf6XIQQdgkqKLyvEyldVpBBN7I1ceCutjHoA2xyqRu8h3BTye8omkmDJYeGAmvaFJTd0tYouMhz&#10;PGkn3WMn9+PYHuy2jWcnpb4++98FCE+9f4tf7r1WMI1+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pJwwgAAAN0AAAAPAAAAAAAAAAAAAAAAAJgCAABkcnMvZG93&#10;bnJldi54bWxQSwUGAAAAAAQABAD1AAAAhw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5071" o:spid="_x0000_s1029" style="position:absolute;left:30;top:3;width:64767;height:92;visibility:visible;mso-wrap-style:square;v-text-anchor:top" coordsize="64767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4q8YA&#10;AADdAAAADwAAAGRycy9kb3ducmV2LnhtbESP3WoCMRSE7wu+QziCN6UmK62V1SiilLZX4s8DHDbH&#10;zeLmZHcTdX37plDo5TAz3zCLVe9qcaMuVJ41ZGMFgrjwpuJSw+n48TIDESKywdozaXhQgNVy8LTA&#10;3Pg77+l2iKVIEA45arAxNrmUobDkMIx9Q5y8s+8cxiS7UpoO7wnuajlRaiodVpwWLDa0sVRcDlen&#10;Ydu231G129di13/WdvOMj1k21Xo07NdzEJH6+B/+a38ZDW/qPYPfN+k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Z4q8YAAADdAAAADwAAAAAAAAAAAAAAAACYAgAAZHJz&#10;L2Rvd25yZXYueG1sUEsFBgAAAAAEAAQA9QAAAIsDAAAAAA==&#10;" path="m,l6476746,r,9144l,9144,,e" fillcolor="#a0a0a0" stroked="f" strokeweight="0">
                  <v:stroke miterlimit="83231f" joinstyle="miter"/>
                  <v:path arrowok="t" textboxrect="0,0,6476746,9144"/>
                </v:shape>
                <v:shape id="Shape 5072" o:spid="_x0000_s1030" style="position:absolute;left:64797;top: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pnMcA&#10;AADdAAAADwAAAGRycy9kb3ducmV2LnhtbESPzWrDMBCE74G8g9hAb40chya1G8WE0FJDT/mh0Nti&#10;bW1Ta2Us2bHfvioUchxm5html42mEQN1rrasYLWMQBAXVtdcKrhe3h6fQTiPrLGxTAomcpDt57Md&#10;ptre+ETD2ZciQNilqKDyvk2ldEVFBt3StsTB+7adQR9kV0rd4S3ATSPjKNpIgzWHhQpbOlZU/Jx7&#10;o+BLfibrfj1M7zJfJfbDvvbJ5qrUw2I8vIDwNPp7+L+dawVP0TaGvzfhCcj9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QqZzHAAAA3Q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5073" o:spid="_x0000_s1031" style="position:absolute;top:34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/gHscA&#10;AADdAAAADwAAAGRycy9kb3ducmV2LnhtbESPQWvCQBSE74L/YXmFXkrdtNVWo6u0RUUwl6p4fmZf&#10;k5js25BdNf77rlDwOMzMN8xk1ppKnKlxhWUFL70IBHFqdcGZgt128TwE4TyyxsoyKbiSg9m025lg&#10;rO2Ff+i88ZkIEHYxKsi9r2MpXZqTQdezNXHwfm1j0AfZZFI3eAlwU8nXKHqXBgsOCznW9J1TWm5O&#10;RsH8sP7aJ0/D8lof+zwqs3Q58IlSjw/t5xiEp9bfw//tlVYwiD7e4PYmP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f4B7HAAAA3QAAAA8AAAAAAAAAAAAAAAAAmAIAAGRy&#10;cy9kb3ducmV2LnhtbFBLBQYAAAAABAAEAPUAAACMAw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5074" o:spid="_x0000_s1032" style="position:absolute;left:64797;top:34;width:92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0u8YA&#10;AADdAAAADwAAAGRycy9kb3ducmV2LnhtbESPQWvCQBSE74L/YXlCb7qxWitpVrFCoZZC0Xrx9si+&#10;JiHZt2F3G+O/dwXB4zAz3zDZujeN6Mj5yrKC6SQBQZxbXXGh4Pj7MV6C8AFZY2OZFFzIw3o1HGSY&#10;anvmPXWHUIgIYZ+igjKENpXS5yUZ9BPbEkfvzzqDIUpXSO3wHOGmkc9JspAGK44LJba0LSmvD/8m&#10;Uk7LS9jNZt/vdd4U3da1P1/znVJPo37zBiJQHx7he/tTK3hJXudwe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j0u8YAAADd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5075" o:spid="_x0000_s1033" style="position:absolute;top: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iU5scA&#10;AADdAAAADwAAAGRycy9kb3ducmV2LnhtbESPQWvCQBSE74X+h+UVehHdbay1pNlIWxA8iKD14PE1&#10;+0xCs29Ddhvjv3cFweMwM98w2WKwjeip87VjDS8TBYK4cKbmUsP+Zzl+B+EDssHGMWk4k4dF/viQ&#10;YWrcibfU70IpIoR9ihqqENpUSl9UZNFPXEscvaPrLIYou1KaDk8RbhuZKPUmLdYcFyps6bui4m/3&#10;bzVs7etxk3yde/odTY1RyXo9Onitn5+Gzw8QgYZwD9/aK6NhpuYzuL6JT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olObHAAAA3Q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5076" o:spid="_x0000_s1034" style="position:absolute;left:30;top:171;width:64767;height:91;visibility:visible;mso-wrap-style:square;v-text-anchor:top" coordsize="64767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1EMkA&#10;AADdAAAADwAAAGRycy9kb3ducmV2LnhtbESPQUsDMRSE7wX/Q3iCl9ImLbUta9NiZQUPgmxbWrw9&#10;N8/dxc3LmsR2/fdGEDwOM/MNs9r0thVn8qFxrGEyViCIS2carjQc9o+jJYgQkQ22jknDNwXYrK8G&#10;K8yMu3BB512sRIJwyFBDHWOXSRnKmiyGseuIk/fuvMWYpK+k8XhJcNvKqVJzabHhtFBjRw81lR+7&#10;L6vh5fXtkGPx6afPx3I4U6e8mG1zrW+u+/s7EJH6+B/+az8ZDbdqMYffN+kJyP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L1EMkAAADdAAAADwAAAAAAAAAAAAAAAACYAgAA&#10;ZHJzL2Rvd25yZXYueG1sUEsFBgAAAAAEAAQA9QAAAI4DAAAAAA==&#10;" path="m,l6476746,r,9144l,9144,,e" fillcolor="#e3e3e3" stroked="f" strokeweight="0">
                  <v:stroke miterlimit="83231f" joinstyle="miter"/>
                  <v:path arrowok="t" textboxrect="0,0,6476746,9144"/>
                </v:shape>
                <v:shape id="Shape 5077" o:spid="_x0000_s1035" style="position:absolute;left:64797;top:17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vCscA&#10;AADdAAAADwAAAGRycy9kb3ducmV2LnhtbESPS2vDMBCE74X8B7GBXkIjxW0eOFZCUij0EAJJeuhx&#10;a60fxFoZS3Wcf18VCj0OM/MNk20H24ieOl871jCbKhDEuTM1lxo+Lm9PKxA+IBtsHJOGO3nYbkYP&#10;GabG3fhE/TmUIkLYp6ihCqFNpfR5RRb91LXE0StcZzFE2ZXSdHiLcNvIRKmFtFhzXKiwpdeK8uv5&#10;22o42ZfimOzvPX1Nno1RyeEw+fRaP46H3RpEoCH8h//a70bDXC2X8PsmPg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2rwrHAAAA3Q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1867A8" w:rsidRDefault="00F87381">
      <w:pPr>
        <w:ind w:left="367" w:firstLine="0"/>
      </w:pPr>
      <w:r>
        <w:t xml:space="preserve">Название документа </w:t>
      </w:r>
    </w:p>
    <w:p w:rsidR="001867A8" w:rsidRDefault="00F87381">
      <w:pPr>
        <w:ind w:left="367" w:firstLine="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28.12.2015 N 1527 </w:t>
      </w:r>
    </w:p>
    <w:p w:rsidR="001867A8" w:rsidRDefault="00F87381">
      <w:pPr>
        <w:spacing w:after="0" w:line="259" w:lineRule="auto"/>
        <w:ind w:right="84" w:firstLine="0"/>
        <w:jc w:val="left"/>
      </w:pPr>
      <w:r>
        <w:t xml:space="preserve">"Об утверждении Порядка и </w:t>
      </w:r>
      <w:proofErr w:type="gramStart"/>
      <w:r>
        <w:t>условий 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</w:t>
      </w:r>
      <w:r>
        <w:t xml:space="preserve">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(Зарегистрировано в Минюсте России 02.02.2016 N 40944)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left="353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4049" name="Group 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5078" name="Shape 5078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D9D5A" id="Group 4049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">
                <v:shape id="Shape 5078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u0MIA&#10;AADdAAAADwAAAGRycy9kb3ducmV2LnhtbERP3WrCMBS+H/gO4QjezaTD/VCNsg3GFIZg9QGOzbEp&#10;NiclybS+vbkY7PLj+1+sBteJC4XYetZQTBUI4tqblhsNh/3X4xuImJANdp5Jw40irJajhwWWxl95&#10;R5cqNSKHcCxRg02pL6WMtSWHcep74sydfHCYMgyNNAGvOdx18kmpF+mw5dxgsadPS/W5+nUadj+b&#10;Zru2+1PxfXPFh3Jh1lVHrSfj4X0OItGQ/sV/7rXR8Kxe89z8Jj8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e7QwgAAAN0AAAAPAAAAAAAAAAAAAAAAAJgCAABkcnMvZG93&#10;bnJldi54bWxQSwUGAAAAAAQABAD1AAAAhwMAAAAA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1867A8" w:rsidRDefault="00F87381">
      <w:pPr>
        <w:spacing w:after="267" w:line="259" w:lineRule="auto"/>
        <w:ind w:firstLine="0"/>
        <w:jc w:val="left"/>
      </w:pPr>
      <w:r>
        <w:rPr>
          <w:sz w:val="2"/>
        </w:rPr>
        <w:t xml:space="preserve">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4" w:line="268" w:lineRule="auto"/>
        <w:ind w:left="2311" w:right="1926" w:hanging="10"/>
        <w:jc w:val="center"/>
      </w:pPr>
      <w:r>
        <w:rPr>
          <w:b/>
          <w:sz w:val="16"/>
        </w:rPr>
        <w:t>МИНИСТЕРСТВО ОБРАЗОВАНИЯ И НАУКИ РОССИЙСКОЙ ФЕДЕРАЦИИ</w:t>
      </w:r>
      <w:r>
        <w:rPr>
          <w:b/>
          <w:sz w:val="16"/>
        </w:rPr>
        <w:t xml:space="preserve"> </w:t>
      </w:r>
    </w:p>
    <w:p w:rsidR="001867A8" w:rsidRDefault="00F87381">
      <w:pPr>
        <w:spacing w:after="9" w:line="259" w:lineRule="auto"/>
        <w:ind w:left="422" w:firstLine="0"/>
        <w:jc w:val="center"/>
      </w:pPr>
      <w:r>
        <w:rPr>
          <w:b/>
          <w:sz w:val="16"/>
        </w:rPr>
        <w:t xml:space="preserve"> </w:t>
      </w:r>
    </w:p>
    <w:p w:rsidR="001867A8" w:rsidRDefault="00F87381">
      <w:pPr>
        <w:spacing w:after="4" w:line="268" w:lineRule="auto"/>
        <w:ind w:left="2311" w:right="1924" w:hanging="10"/>
        <w:jc w:val="center"/>
      </w:pPr>
      <w:r>
        <w:rPr>
          <w:b/>
          <w:sz w:val="16"/>
        </w:rPr>
        <w:t xml:space="preserve">ПРИКАЗ </w:t>
      </w:r>
    </w:p>
    <w:p w:rsidR="001867A8" w:rsidRDefault="00F87381">
      <w:pPr>
        <w:spacing w:after="4" w:line="268" w:lineRule="auto"/>
        <w:ind w:left="2311" w:right="1922" w:hanging="10"/>
        <w:jc w:val="center"/>
      </w:pPr>
      <w:r>
        <w:rPr>
          <w:b/>
          <w:sz w:val="16"/>
        </w:rPr>
        <w:t xml:space="preserve">от 28 декабря 2015 г. N 1527 </w:t>
      </w:r>
    </w:p>
    <w:p w:rsidR="001867A8" w:rsidRDefault="00F87381">
      <w:pPr>
        <w:spacing w:after="11" w:line="259" w:lineRule="auto"/>
        <w:ind w:left="422" w:firstLine="0"/>
        <w:jc w:val="center"/>
      </w:pPr>
      <w:r>
        <w:rPr>
          <w:b/>
          <w:sz w:val="16"/>
        </w:rPr>
        <w:t xml:space="preserve"> </w:t>
      </w:r>
    </w:p>
    <w:p w:rsidR="001867A8" w:rsidRDefault="00F87381">
      <w:pPr>
        <w:spacing w:after="4" w:line="268" w:lineRule="auto"/>
        <w:ind w:left="2311" w:right="1922" w:hanging="10"/>
        <w:jc w:val="center"/>
      </w:pPr>
      <w:r>
        <w:rPr>
          <w:b/>
          <w:sz w:val="16"/>
        </w:rPr>
        <w:t xml:space="preserve">ОБ УТВЕРЖДЕНИИ ПОРЯДКА И УСЛОВИЙ </w:t>
      </w:r>
    </w:p>
    <w:p w:rsidR="001867A8" w:rsidRDefault="00F87381">
      <w:pPr>
        <w:spacing w:after="4" w:line="268" w:lineRule="auto"/>
        <w:ind w:left="2311" w:right="1927" w:hanging="10"/>
        <w:jc w:val="center"/>
      </w:pPr>
      <w:r>
        <w:rPr>
          <w:b/>
          <w:sz w:val="16"/>
        </w:rPr>
        <w:t xml:space="preserve">ОСУЩЕСТВЛЕНИЯ ПЕРЕВОДА ОБУЧАЮЩИХСЯ </w:t>
      </w:r>
    </w:p>
    <w:p w:rsidR="001867A8" w:rsidRDefault="00F87381">
      <w:pPr>
        <w:spacing w:after="4" w:line="268" w:lineRule="auto"/>
        <w:ind w:left="2311" w:right="1927" w:hanging="10"/>
        <w:jc w:val="center"/>
      </w:pPr>
      <w:r>
        <w:rPr>
          <w:b/>
          <w:sz w:val="16"/>
        </w:rPr>
        <w:t xml:space="preserve">ИЗ ОДНОЙ ОРГАНИЗАЦИИ, ОСУЩЕСТВЛЯЮЩЕЙ ОБРАЗОВАТЕЛЬНУЮ </w:t>
      </w:r>
    </w:p>
    <w:p w:rsidR="001867A8" w:rsidRDefault="00F87381">
      <w:pPr>
        <w:spacing w:after="4" w:line="268" w:lineRule="auto"/>
        <w:ind w:left="2311" w:right="1924" w:hanging="10"/>
        <w:jc w:val="center"/>
      </w:pPr>
      <w:r>
        <w:rPr>
          <w:b/>
          <w:sz w:val="16"/>
        </w:rPr>
        <w:t xml:space="preserve">ДЕЯТЕЛЬНОСТЬ ПО ОБРАЗОВАТЕЛЬНЫМ ПРОГРАММАМ ДОШКОЛЬНОГО </w:t>
      </w:r>
    </w:p>
    <w:p w:rsidR="001867A8" w:rsidRDefault="00F87381">
      <w:pPr>
        <w:spacing w:after="4" w:line="268" w:lineRule="auto"/>
        <w:ind w:left="2311" w:right="1924" w:hanging="10"/>
        <w:jc w:val="center"/>
      </w:pPr>
      <w:r>
        <w:rPr>
          <w:b/>
          <w:sz w:val="16"/>
        </w:rPr>
        <w:t xml:space="preserve">ОБРАЗОВАНИЯ, В ДРУГИЕ ОРГАНИЗАЦИИ, ОСУЩЕСТВЛЯЮЩИЕ </w:t>
      </w:r>
    </w:p>
    <w:p w:rsidR="001867A8" w:rsidRDefault="00F87381">
      <w:pPr>
        <w:spacing w:after="4" w:line="268" w:lineRule="auto"/>
        <w:ind w:left="2311" w:right="1879" w:hanging="10"/>
        <w:jc w:val="center"/>
      </w:pPr>
      <w:r>
        <w:rPr>
          <w:b/>
          <w:sz w:val="16"/>
        </w:rPr>
        <w:t xml:space="preserve">ОБРАЗОВАТЕЛЬНУЮ ДЕЯТЕЛЬНОСТЬ ПО ОБРАЗОВАТЕЛЬНЫМ ПРОГРАММАМ СООТВЕТСТВУЮЩИХ УРОВНЯ И НАПРАВЛЕННОСТИ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ind w:left="367"/>
      </w:pPr>
      <w:r>
        <w:t>В соответствии с пунктом 15 части 1 и частью 9 статьи 34 Федерального закона от 29 декабря 2012 г. N 27</w:t>
      </w:r>
      <w:r>
        <w:t xml:space="preserve">3-ФЗ "Об образовании в Российской Федерации" (Собрание законодательства Российской Федерации, </w:t>
      </w:r>
    </w:p>
    <w:p w:rsidR="001867A8" w:rsidRDefault="00F87381">
      <w:pPr>
        <w:ind w:left="367" w:firstLine="0"/>
      </w:pPr>
      <w:r>
        <w:t xml:space="preserve">2012, N 53, ст. 7598; 2013, N 19, ст. 2326; N 23, ст. 2878; N </w:t>
      </w:r>
      <w:r>
        <w:t>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</w:t>
      </w:r>
      <w:r>
        <w:t xml:space="preserve">, ст. 4339, ст. 4364; официальный интернет-портал правовой информации http://www.pravo.gov.ru, 15 декабря 2015 г.), подпунктами 5.2.19 - </w:t>
      </w:r>
      <w:r>
        <w:lastRenderedPageBreak/>
        <w:t>5.2.21 Положения о Министерстве образования и науки Российской Федерации, утвержденного постановлением Правительства Ро</w:t>
      </w:r>
      <w:r>
        <w:t xml:space="preserve">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 </w:t>
      </w:r>
    </w:p>
    <w:p w:rsidR="001867A8" w:rsidRDefault="00F87381">
      <w:pPr>
        <w:ind w:left="367"/>
      </w:pPr>
      <w:r>
        <w:t>Утвердит</w:t>
      </w:r>
      <w:r>
        <w:t xml:space="preserve">ь прилагаемые </w:t>
      </w:r>
      <w:proofErr w:type="gramStart"/>
      <w:r>
        <w:rPr>
          <w:color w:val="0000FF"/>
        </w:rPr>
        <w:t>Порядок и условия</w:t>
      </w:r>
      <w:r>
        <w:t xml:space="preserve"> 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</w:t>
      </w:r>
      <w:r>
        <w:t xml:space="preserve"> образовательным программам соответствующих уровня и направленности. </w:t>
      </w:r>
    </w:p>
    <w:p w:rsidR="001867A8" w:rsidRDefault="00F87381">
      <w:pPr>
        <w:spacing w:after="16" w:line="259" w:lineRule="auto"/>
        <w:ind w:firstLine="0"/>
        <w:jc w:val="left"/>
      </w:pPr>
      <w:r>
        <w:t xml:space="preserve"> </w:t>
      </w:r>
    </w:p>
    <w:p w:rsidR="001867A8" w:rsidRDefault="00F87381">
      <w:pPr>
        <w:ind w:left="9235"/>
      </w:pPr>
      <w:r>
        <w:t xml:space="preserve">Министр Д.В.ЛИВАНОВ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17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16" w:line="259" w:lineRule="auto"/>
        <w:ind w:left="10" w:right="-5" w:hanging="10"/>
        <w:jc w:val="right"/>
      </w:pPr>
      <w:r>
        <w:t xml:space="preserve">Приложение </w:t>
      </w:r>
    </w:p>
    <w:p w:rsidR="001867A8" w:rsidRDefault="00F87381">
      <w:pPr>
        <w:spacing w:after="17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16" w:line="259" w:lineRule="auto"/>
        <w:ind w:left="10" w:right="-5" w:hanging="10"/>
        <w:jc w:val="right"/>
      </w:pPr>
      <w:r>
        <w:t xml:space="preserve">Утверждены </w:t>
      </w:r>
    </w:p>
    <w:p w:rsidR="001867A8" w:rsidRDefault="00F87381">
      <w:pPr>
        <w:spacing w:after="16" w:line="259" w:lineRule="auto"/>
        <w:ind w:left="10" w:right="-5" w:hanging="10"/>
        <w:jc w:val="right"/>
      </w:pPr>
      <w:r>
        <w:t xml:space="preserve">приказом Министерства образования </w:t>
      </w:r>
    </w:p>
    <w:p w:rsidR="001867A8" w:rsidRDefault="00F87381">
      <w:pPr>
        <w:ind w:left="7907" w:hanging="247"/>
      </w:pPr>
      <w:r>
        <w:t xml:space="preserve">и науки Российской Федерации от 28 декабря 2015 г. N 1527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4" w:line="268" w:lineRule="auto"/>
        <w:ind w:left="2311" w:right="1918" w:hanging="10"/>
        <w:jc w:val="center"/>
      </w:pPr>
      <w:r>
        <w:rPr>
          <w:b/>
          <w:sz w:val="16"/>
        </w:rPr>
        <w:t xml:space="preserve">ПОРЯДОК И УСЛОВИЯ </w:t>
      </w:r>
    </w:p>
    <w:p w:rsidR="001867A8" w:rsidRDefault="00F87381">
      <w:pPr>
        <w:spacing w:after="4" w:line="268" w:lineRule="auto"/>
        <w:ind w:left="2311" w:right="1927" w:hanging="10"/>
        <w:jc w:val="center"/>
      </w:pPr>
      <w:r>
        <w:rPr>
          <w:b/>
          <w:sz w:val="16"/>
        </w:rPr>
        <w:t xml:space="preserve">ОСУЩЕСТВЛЕНИЯ ПЕРЕВОДА ОБУЧАЮЩИХСЯ </w:t>
      </w:r>
    </w:p>
    <w:p w:rsidR="001867A8" w:rsidRDefault="00F87381">
      <w:pPr>
        <w:spacing w:after="4" w:line="268" w:lineRule="auto"/>
        <w:ind w:left="2311" w:right="1927" w:hanging="10"/>
        <w:jc w:val="center"/>
      </w:pPr>
      <w:r>
        <w:rPr>
          <w:b/>
          <w:sz w:val="16"/>
        </w:rPr>
        <w:t xml:space="preserve">ИЗ ОДНОЙ ОРГАНИЗАЦИИ, ОСУЩЕСТВЛЯЮЩЕЙ ОБРАЗОВАТЕЛЬНУЮ </w:t>
      </w:r>
    </w:p>
    <w:p w:rsidR="001867A8" w:rsidRDefault="00F87381">
      <w:pPr>
        <w:spacing w:after="4" w:line="268" w:lineRule="auto"/>
        <w:ind w:left="2311" w:right="1924" w:hanging="10"/>
        <w:jc w:val="center"/>
      </w:pPr>
      <w:r>
        <w:rPr>
          <w:b/>
          <w:sz w:val="16"/>
        </w:rPr>
        <w:t xml:space="preserve">ДЕЯТЕЛЬНОСТЬ ПО ОБРАЗОВАТЕЛЬНЫМ ПРОГРАММАМ ДОШКОЛЬНОГО </w:t>
      </w:r>
    </w:p>
    <w:p w:rsidR="001867A8" w:rsidRDefault="00F87381">
      <w:pPr>
        <w:spacing w:after="4" w:line="268" w:lineRule="auto"/>
        <w:ind w:left="2311" w:right="1924" w:hanging="10"/>
        <w:jc w:val="center"/>
      </w:pPr>
      <w:r>
        <w:rPr>
          <w:b/>
          <w:sz w:val="16"/>
        </w:rPr>
        <w:t xml:space="preserve">ОБРАЗОВАНИЯ, В ДРУГИЕ ОРГАНИЗАЦИИ, ОСУЩЕСТВЛЯЮЩИЕ </w:t>
      </w:r>
    </w:p>
    <w:p w:rsidR="001867A8" w:rsidRDefault="00F87381">
      <w:pPr>
        <w:spacing w:after="4" w:line="268" w:lineRule="auto"/>
        <w:ind w:left="2311" w:right="1879" w:hanging="10"/>
        <w:jc w:val="center"/>
      </w:pPr>
      <w:r>
        <w:rPr>
          <w:b/>
          <w:sz w:val="16"/>
        </w:rPr>
        <w:t xml:space="preserve">ОБРАЗОВАТЕЛЬНУЮ ДЕЯТЕЛЬНОСТЬ ПО ОБРАЗОВАТЕЛЬНЫМ ПРОГРАММАМ </w:t>
      </w:r>
      <w:r>
        <w:rPr>
          <w:b/>
          <w:sz w:val="16"/>
        </w:rPr>
        <w:t xml:space="preserve">СООТВЕТСТВУЮЩИХ УРОВНЯ И НАПРАВЛЕННОСТИ </w:t>
      </w:r>
    </w:p>
    <w:p w:rsidR="001867A8" w:rsidRDefault="00F87381">
      <w:pPr>
        <w:spacing w:after="17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4" w:line="268" w:lineRule="auto"/>
        <w:ind w:left="2394" w:right="2008" w:hanging="10"/>
        <w:jc w:val="center"/>
      </w:pPr>
      <w:r>
        <w:t xml:space="preserve">I. Общие положения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numPr>
          <w:ilvl w:val="0"/>
          <w:numId w:val="1"/>
        </w:numPr>
      </w:pPr>
      <w: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</w:t>
      </w:r>
      <w:r>
        <w:t>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</w:t>
      </w:r>
      <w:r>
        <w:t>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</w:t>
      </w:r>
      <w:r>
        <w:t xml:space="preserve">овня и направленности (далее - принимающая организация), в следующих случаях: </w:t>
      </w:r>
    </w:p>
    <w:p w:rsidR="001867A8" w:rsidRDefault="00F87381">
      <w:pPr>
        <w:ind w:left="922" w:firstLine="0"/>
      </w:pPr>
      <w:r>
        <w:t xml:space="preserve">по инициативе родителей (законных представителей) несовершеннолетнего обучающегося (далее - </w:t>
      </w:r>
    </w:p>
    <w:p w:rsidR="001867A8" w:rsidRDefault="00F87381">
      <w:pPr>
        <w:ind w:left="907" w:hanging="540"/>
      </w:pPr>
      <w:r>
        <w:t xml:space="preserve">обучающийся); </w:t>
      </w:r>
      <w:r>
        <w:t xml:space="preserve">в случае прекращения деятельности исходной организации, аннулирования лицензии на </w:t>
      </w:r>
    </w:p>
    <w:p w:rsidR="001867A8" w:rsidRDefault="00F87381">
      <w:pPr>
        <w:ind w:left="907" w:right="3715" w:hanging="540"/>
      </w:pPr>
      <w:r>
        <w:lastRenderedPageBreak/>
        <w:t xml:space="preserve">осуществление образовательной деятельности (далее - лицензия); в случае приостановления действия лицензии. </w:t>
      </w:r>
    </w:p>
    <w:p w:rsidR="001867A8" w:rsidRDefault="00F87381">
      <w:pPr>
        <w:numPr>
          <w:ilvl w:val="0"/>
          <w:numId w:val="1"/>
        </w:numPr>
      </w:pPr>
      <w:r>
        <w:t>Учредитель исходной организации и (или) уполномоченный им орган у</w:t>
      </w:r>
      <w:r>
        <w:t xml:space="preserve">правления исходной организацией (далее - учредитель) обеспечивает перевод обучающихся с письменного согласия их родителей (законных представителей). 3. Перевод обучающихся не зависит от периода (времени) учебного года. </w:t>
      </w:r>
    </w:p>
    <w:p w:rsidR="001867A8" w:rsidRDefault="00F87381">
      <w:pPr>
        <w:spacing w:after="16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4" w:line="268" w:lineRule="auto"/>
        <w:ind w:left="2394" w:right="1952" w:hanging="10"/>
        <w:jc w:val="center"/>
      </w:pPr>
      <w:r>
        <w:t>II. Перевод обучающегося по инициа</w:t>
      </w:r>
      <w:r>
        <w:t xml:space="preserve">тиве его родителей (законных представителей) </w:t>
      </w:r>
    </w:p>
    <w:p w:rsidR="001867A8" w:rsidRDefault="00F87381">
      <w:pPr>
        <w:spacing w:after="18" w:line="259" w:lineRule="auto"/>
        <w:ind w:firstLine="0"/>
        <w:jc w:val="left"/>
      </w:pPr>
      <w:r>
        <w:t xml:space="preserve"> </w:t>
      </w:r>
    </w:p>
    <w:p w:rsidR="001867A8" w:rsidRDefault="00F87381">
      <w:pPr>
        <w:numPr>
          <w:ilvl w:val="0"/>
          <w:numId w:val="2"/>
        </w:numPr>
      </w:pPr>
      <w:r>
        <w:t xml:space="preserve">В случае </w:t>
      </w:r>
      <w:proofErr w:type="gramStart"/>
      <w:r>
        <w:t>перевода</w:t>
      </w:r>
      <w:proofErr w:type="gramEnd"/>
      <w:r>
        <w:t xml:space="preserve"> обучающегося по инициативе его родителей (законных представителей) родители (законные представители) обучающегося: </w:t>
      </w:r>
    </w:p>
    <w:p w:rsidR="001867A8" w:rsidRDefault="00F87381">
      <w:pPr>
        <w:ind w:left="922" w:firstLine="0"/>
      </w:pPr>
      <w:r>
        <w:t xml:space="preserve">осуществляют выбор принимающей организации; </w:t>
      </w:r>
    </w:p>
    <w:p w:rsidR="001867A8" w:rsidRDefault="00F87381">
      <w:pPr>
        <w:ind w:left="922" w:firstLine="0"/>
      </w:pPr>
      <w:r>
        <w:t>обращаются в выбранную органи</w:t>
      </w:r>
      <w:r>
        <w:t xml:space="preserve">зацию с запросом о наличии свободных мест соответствующей </w:t>
      </w:r>
    </w:p>
    <w:p w:rsidR="001867A8" w:rsidRDefault="00F87381">
      <w:pPr>
        <w:ind w:left="367" w:firstLine="0"/>
      </w:pPr>
      <w:r>
        <w:t>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 при отсутствии свобод</w:t>
      </w:r>
      <w:r>
        <w:t xml:space="preserve">ных мест в выбранной организации обращаются в органы местного </w:t>
      </w:r>
    </w:p>
    <w:p w:rsidR="001867A8" w:rsidRDefault="00F87381">
      <w:pPr>
        <w:ind w:left="367" w:firstLine="0"/>
      </w:pPr>
      <w:r>
        <w:t>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 обращают</w:t>
      </w:r>
      <w:r>
        <w:t xml:space="preserve">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1867A8" w:rsidRDefault="00F87381">
      <w:pPr>
        <w:numPr>
          <w:ilvl w:val="0"/>
          <w:numId w:val="2"/>
        </w:numPr>
      </w:pPr>
      <w:r>
        <w:t>В заявлении родителей (законных пред</w:t>
      </w:r>
      <w:r>
        <w:t xml:space="preserve">ставителей) обучающегося об отчислении в порядке перевода в принимающую организацию указываются: </w:t>
      </w:r>
    </w:p>
    <w:p w:rsidR="001867A8" w:rsidRDefault="00F87381">
      <w:pPr>
        <w:ind w:left="922" w:firstLine="0"/>
      </w:pPr>
      <w:r>
        <w:t xml:space="preserve">а) фамилия, имя, отчество (при наличии) обучающегося; </w:t>
      </w:r>
    </w:p>
    <w:p w:rsidR="001867A8" w:rsidRDefault="00F87381">
      <w:pPr>
        <w:ind w:left="922" w:firstLine="0"/>
      </w:pPr>
      <w:r>
        <w:t xml:space="preserve">б) дата рождения; </w:t>
      </w:r>
    </w:p>
    <w:p w:rsidR="001867A8" w:rsidRDefault="00F87381">
      <w:pPr>
        <w:ind w:left="922" w:firstLine="0"/>
      </w:pPr>
      <w:r>
        <w:t xml:space="preserve">в) направленность группы; </w:t>
      </w:r>
    </w:p>
    <w:p w:rsidR="001867A8" w:rsidRDefault="00F87381">
      <w:pPr>
        <w:ind w:left="367"/>
      </w:pPr>
      <w:r>
        <w:t>г) наименование принимающей организации. В случае переезд</w:t>
      </w:r>
      <w:r>
        <w:t xml:space="preserve">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 </w:t>
      </w:r>
    </w:p>
    <w:p w:rsidR="001867A8" w:rsidRDefault="00F87381">
      <w:pPr>
        <w:numPr>
          <w:ilvl w:val="0"/>
          <w:numId w:val="2"/>
        </w:numPr>
      </w:pPr>
      <w:r>
        <w:t xml:space="preserve"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1867A8" w:rsidRDefault="00F87381">
      <w:pPr>
        <w:numPr>
          <w:ilvl w:val="0"/>
          <w:numId w:val="2"/>
        </w:numPr>
      </w:pPr>
      <w:r>
        <w:t xml:space="preserve">Исходная организация выдает родителям (законным представителям) личное дело обучающегося (далее - личное дело). </w:t>
      </w:r>
    </w:p>
    <w:p w:rsidR="001867A8" w:rsidRDefault="00F87381">
      <w:pPr>
        <w:numPr>
          <w:ilvl w:val="0"/>
          <w:numId w:val="2"/>
        </w:numPr>
      </w:pPr>
      <w:r>
        <w:t xml:space="preserve">Требование предоставления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переводом из </w:t>
      </w:r>
      <w:r>
        <w:t xml:space="preserve">исходной организации не допускается. </w:t>
      </w:r>
    </w:p>
    <w:p w:rsidR="001867A8" w:rsidRDefault="00F87381">
      <w:pPr>
        <w:numPr>
          <w:ilvl w:val="0"/>
          <w:numId w:val="2"/>
        </w:numPr>
      </w:pPr>
      <w:r>
        <w:t xml:space="preserve"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</w:t>
      </w:r>
      <w:r>
        <w:t xml:space="preserve">и предъявлением оригинала документа, удостоверяющего личность родителя (законного представителя) обучающегося. </w:t>
      </w:r>
    </w:p>
    <w:p w:rsidR="001867A8" w:rsidRDefault="00F87381">
      <w:pPr>
        <w:numPr>
          <w:ilvl w:val="0"/>
          <w:numId w:val="2"/>
        </w:numPr>
      </w:pPr>
      <w: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</w:t>
      </w:r>
      <w:r>
        <w:t xml:space="preserve">ания (далее - договор) с родителями </w:t>
      </w:r>
      <w:r>
        <w:lastRenderedPageBreak/>
        <w:t xml:space="preserve">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1867A8" w:rsidRDefault="00F87381">
      <w:pPr>
        <w:numPr>
          <w:ilvl w:val="0"/>
          <w:numId w:val="2"/>
        </w:numPr>
      </w:pPr>
      <w:r>
        <w:t>Принимающая организация при зачислении обучающег</w:t>
      </w:r>
      <w:r>
        <w:t>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</w:t>
      </w:r>
      <w:r>
        <w:t xml:space="preserve">гося в принимающую организацию. </w:t>
      </w:r>
    </w:p>
    <w:p w:rsidR="001867A8" w:rsidRDefault="00F87381">
      <w:pPr>
        <w:spacing w:after="18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4" w:line="268" w:lineRule="auto"/>
        <w:ind w:left="3010" w:right="2626" w:hanging="10"/>
        <w:jc w:val="center"/>
      </w:pPr>
      <w:r>
        <w:t xml:space="preserve">III. Перевод обучающегося в случае прекращения деятельности исходной организации, аннулирования лицензии, в случае приостановления действия лицензии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numPr>
          <w:ilvl w:val="0"/>
          <w:numId w:val="2"/>
        </w:numPr>
      </w:pPr>
      <w:r>
        <w:t xml:space="preserve">При принятии решения о прекращении деятельности исходной организации </w:t>
      </w:r>
      <w:r>
        <w:t>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>
        <w:t>ые</w:t>
      </w:r>
      <w:proofErr w:type="spellEnd"/>
      <w:r>
        <w:t>) будут переводиться обучающиеся на основании письменных согласий их родителе</w:t>
      </w:r>
      <w:r>
        <w:t xml:space="preserve">й (законных представителей) на перевод. </w:t>
      </w:r>
    </w:p>
    <w:p w:rsidR="001867A8" w:rsidRDefault="00F87381">
      <w:pPr>
        <w:ind w:left="367"/>
      </w:pPr>
      <w: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</w:t>
      </w:r>
      <w:r>
        <w:t>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</w:t>
      </w:r>
      <w:r>
        <w:t xml:space="preserve">законных представителей) обучающихся на перевод обучающихся в принимающую организацию. </w:t>
      </w:r>
    </w:p>
    <w:p w:rsidR="001867A8" w:rsidRDefault="00F87381">
      <w:pPr>
        <w:numPr>
          <w:ilvl w:val="0"/>
          <w:numId w:val="2"/>
        </w:numPr>
      </w:pPr>
      <w:r>
        <w:t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</w:t>
      </w:r>
      <w:r>
        <w:t xml:space="preserve">сьменной форме, а также разместить указанное уведомление на своем официальном сайте в сети Интернет: </w:t>
      </w:r>
    </w:p>
    <w:p w:rsidR="001867A8" w:rsidRDefault="00F87381">
      <w:pPr>
        <w:spacing w:after="16" w:line="259" w:lineRule="auto"/>
        <w:ind w:left="10" w:right="-5" w:hanging="10"/>
        <w:jc w:val="right"/>
      </w:pPr>
      <w:r>
        <w:t xml:space="preserve">в случае аннулирования лицензии - в течение пяти рабочих дней с момента вступления в законную </w:t>
      </w:r>
    </w:p>
    <w:p w:rsidR="001867A8" w:rsidRDefault="00F87381">
      <w:pPr>
        <w:ind w:left="367" w:firstLine="0"/>
      </w:pPr>
      <w:r>
        <w:t>силу решения суда; в случае приостановления действия лиценз</w:t>
      </w:r>
      <w:r>
        <w:t xml:space="preserve">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>
        <w:t xml:space="preserve">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</w:p>
    <w:p w:rsidR="001867A8" w:rsidRDefault="00F87381">
      <w:pPr>
        <w:numPr>
          <w:ilvl w:val="0"/>
          <w:numId w:val="2"/>
        </w:numPr>
      </w:pPr>
      <w:r>
        <w:t xml:space="preserve">Учредитель, за исключением случая, указанного в </w:t>
      </w:r>
      <w:r>
        <w:rPr>
          <w:color w:val="0000FF"/>
        </w:rPr>
        <w:t>пункте 12</w:t>
      </w:r>
      <w:r>
        <w:t xml:space="preserve"> настоящего Порядка, осуществляет выбор пр</w:t>
      </w:r>
      <w:r>
        <w:t>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</w:t>
      </w:r>
      <w:r>
        <w:t xml:space="preserve"> образования. </w:t>
      </w:r>
    </w:p>
    <w:p w:rsidR="001867A8" w:rsidRDefault="00F87381">
      <w:pPr>
        <w:numPr>
          <w:ilvl w:val="0"/>
          <w:numId w:val="2"/>
        </w:numPr>
      </w:pPr>
      <w:r>
        <w:t xml:space="preserve"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 </w:t>
      </w:r>
    </w:p>
    <w:p w:rsidR="001867A8" w:rsidRDefault="00F87381">
      <w:pPr>
        <w:ind w:left="367"/>
      </w:pPr>
      <w:r>
        <w:t>Руководители указанных организаций или уполномочен</w:t>
      </w:r>
      <w:r>
        <w:t xml:space="preserve">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1867A8" w:rsidRDefault="00F87381">
      <w:pPr>
        <w:numPr>
          <w:ilvl w:val="0"/>
          <w:numId w:val="2"/>
        </w:numPr>
      </w:pPr>
      <w:r>
        <w:t xml:space="preserve">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</w:t>
      </w:r>
      <w:r>
        <w:lastRenderedPageBreak/>
        <w:t>дошкольного образования, которые дали согласие на перевод обучающихся из исх</w:t>
      </w:r>
      <w:r>
        <w:t>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</w:t>
      </w:r>
      <w:r>
        <w:t xml:space="preserve">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1867A8" w:rsidRDefault="00F87381">
      <w:pPr>
        <w:numPr>
          <w:ilvl w:val="0"/>
          <w:numId w:val="2"/>
        </w:numPr>
      </w:pPr>
      <w:r>
        <w:t>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</w:t>
      </w:r>
      <w:r>
        <w:t xml:space="preserve">еятельности исходной организации, аннулирование лицензии, приостановление деятельности лицензии). </w:t>
      </w:r>
    </w:p>
    <w:p w:rsidR="001867A8" w:rsidRDefault="00F87381">
      <w:pPr>
        <w:numPr>
          <w:ilvl w:val="0"/>
          <w:numId w:val="2"/>
        </w:numPr>
      </w:pPr>
      <w:r>
        <w:t xml:space="preserve"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 </w:t>
      </w:r>
    </w:p>
    <w:p w:rsidR="001867A8" w:rsidRDefault="00F87381">
      <w:pPr>
        <w:numPr>
          <w:ilvl w:val="0"/>
          <w:numId w:val="2"/>
        </w:numPr>
      </w:pPr>
      <w:r>
        <w:t xml:space="preserve"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1867A8" w:rsidRDefault="00F87381">
      <w:pPr>
        <w:numPr>
          <w:ilvl w:val="0"/>
          <w:numId w:val="2"/>
        </w:numPr>
      </w:pPr>
      <w:r>
        <w:t>На основании представленных документов принимающая организация заключает договор с роди</w:t>
      </w:r>
      <w:r>
        <w:t>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</w:t>
      </w:r>
      <w:r>
        <w:t xml:space="preserve">и, приостановлением действия лицензии. </w:t>
      </w:r>
    </w:p>
    <w:p w:rsidR="001867A8" w:rsidRDefault="00F87381">
      <w:pPr>
        <w:ind w:left="367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</w:t>
      </w:r>
      <w:r>
        <w:t xml:space="preserve">и группы. </w:t>
      </w:r>
    </w:p>
    <w:p w:rsidR="001867A8" w:rsidRDefault="00F87381">
      <w:pPr>
        <w:numPr>
          <w:ilvl w:val="0"/>
          <w:numId w:val="2"/>
        </w:numPr>
      </w:pPr>
      <w:r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</w:t>
      </w:r>
      <w:r>
        <w:t xml:space="preserve">аконных представителей) обучающихся.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firstLine="0"/>
        <w:jc w:val="left"/>
      </w:pPr>
      <w:r>
        <w:t xml:space="preserve"> </w:t>
      </w:r>
    </w:p>
    <w:p w:rsidR="001867A8" w:rsidRDefault="00F87381">
      <w:pPr>
        <w:spacing w:after="0" w:line="259" w:lineRule="auto"/>
        <w:ind w:left="353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3775" name="Group 3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5099" name="Shape 5099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0A70E" id="Group 3775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">
                <v:shape id="Shape 5099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tscUA&#10;AADdAAAADwAAAGRycy9kb3ducmV2LnhtbESP0WoCMRRE34X+Q7gF3zRZsVK3RmmFUgtScO0H3G6u&#10;m6WbmyVJdf37plDwcZiZM8xqM7hOnCnE1rOGYqpAENfetNxo+Dy+Th5BxIRssPNMGq4UYbO+G62w&#10;NP7CBzpXqREZwrFEDTalvpQy1pYcxqnvibN38sFhyjI00gS8ZLjr5EyphXTYcl6w2NPWUv1d/TgN&#10;h/1787Gzx1PxdnXFi3Jh3lVfWo/vh+cnEImGdAv/t3dGw4NaLuHvTX4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a2xxQAAAN0AAAAPAAAAAAAAAAAAAAAAAJgCAABkcnMv&#10;ZG93bnJldi54bWxQSwUGAAAAAAQABAD1AAAAigMAAAAA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1867A8" w:rsidRDefault="00F87381">
      <w:pPr>
        <w:spacing w:after="0" w:line="259" w:lineRule="auto"/>
        <w:ind w:firstLine="0"/>
        <w:jc w:val="left"/>
      </w:pPr>
      <w:r>
        <w:rPr>
          <w:sz w:val="2"/>
        </w:rPr>
        <w:t xml:space="preserve"> </w:t>
      </w:r>
    </w:p>
    <w:sectPr w:rsidR="001867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00" w:right="563" w:bottom="1765" w:left="7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81" w:rsidRDefault="00F87381">
      <w:pPr>
        <w:spacing w:after="0" w:line="240" w:lineRule="auto"/>
      </w:pPr>
      <w:r>
        <w:separator/>
      </w:r>
    </w:p>
  </w:endnote>
  <w:endnote w:type="continuationSeparator" w:id="0">
    <w:p w:rsidR="00F87381" w:rsidRDefault="00F8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F87381">
    <w:pPr>
      <w:spacing w:after="954" w:line="259" w:lineRule="auto"/>
      <w:ind w:left="38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4847" name="Group 4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5103" name="Shape 5103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34E094" id="Group 4847" o:spid="_x0000_s1026" style="position:absolute;margin-left:55.2pt;margin-top:756.2pt;width:513.35pt;height:1.45pt;z-index:251660288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">
              <v:shape id="Shape 5103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oobscA&#10;AADdAAAADwAAAGRycy9kb3ducmV2LnhtbESPQWvCQBSE7wX/w/IEb3VjxWrTbEQUQSilGO2ht0f2&#10;mQSzb9PdVeO/7xYKPQ4z8w2TLXvTiis531hWMBknIIhLqxuuFBwP28cFCB+QNbaWScGdPCzzwUOG&#10;qbY33tO1CJWIEPYpKqhD6FIpfVmTQT+2HXH0TtYZDFG6SmqHtwg3rXxKkmdpsOG4UGNH65rKc3Ex&#10;CsymPM1evqf74lMu9Mfxff7l7m9KjYb96hVEoD78h//aO61gNkmm8PsmPg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aKG7HAAAA3Q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1867A8" w:rsidRDefault="00F87381">
    <w:pPr>
      <w:tabs>
        <w:tab w:val="center" w:pos="1695"/>
        <w:tab w:val="center" w:pos="5506"/>
        <w:tab w:val="right" w:pos="105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b/>
        <w:color w:val="333399"/>
        <w:sz w:val="28"/>
      </w:rPr>
      <w:t>КонсультантПлюс</w:t>
    </w:r>
    <w:proofErr w:type="spellEnd"/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1867A8" w:rsidRDefault="00F87381">
    <w:pPr>
      <w:spacing w:after="309" w:line="259" w:lineRule="auto"/>
      <w:ind w:left="422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1867A8" w:rsidRDefault="00F87381">
    <w:pPr>
      <w:spacing w:after="0" w:line="259" w:lineRule="auto"/>
      <w:ind w:firstLine="0"/>
      <w:jc w:val="left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F87381">
    <w:pPr>
      <w:spacing w:after="954" w:line="259" w:lineRule="auto"/>
      <w:ind w:left="38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9603943</wp:posOffset>
              </wp:positionV>
              <wp:extent cx="6519419" cy="18288"/>
              <wp:effectExtent l="0" t="0" r="0" b="0"/>
              <wp:wrapSquare wrapText="bothSides"/>
              <wp:docPr id="4781" name="Group 4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5102" name="Shape 5102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2DA5BC" id="Group 4781" o:spid="_x0000_s1026" style="position:absolute;margin-left:55.2pt;margin-top:756.2pt;width:513.35pt;height:1.45pt;z-index:251661312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">
              <v:shape id="Shape 5102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N9ccA&#10;AADdAAAADwAAAGRycy9kb3ducmV2LnhtbESPT2sCMRTE7wW/Q3hCbzWrxX+rUcRSKEgprnrw9tg8&#10;dxc3L2uS6vrtTUHocZiZ3zDzZWtqcSXnK8sK+r0EBHFudcWFgv3u820CwgdkjbVlUnAnD8tF52WO&#10;qbY33tI1C4WIEPYpKihDaFIpfV6SQd+zDXH0TtYZDFG6QmqHtwg3tRwkyUgarDgulNjQuqT8nP0a&#10;BeYjPw2nl/dtdpAT/bP/Hh/dfaPUa7ddzUAEasN/+Nn+0gqG/WQAf2/iE5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WjfXHAAAA3Q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sz w:val="2"/>
      </w:rPr>
      <w:t xml:space="preserve"> </w:t>
    </w:r>
  </w:p>
  <w:p w:rsidR="001867A8" w:rsidRDefault="00F87381">
    <w:pPr>
      <w:tabs>
        <w:tab w:val="center" w:pos="1695"/>
        <w:tab w:val="center" w:pos="5506"/>
        <w:tab w:val="right" w:pos="105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b/>
        <w:color w:val="333399"/>
        <w:sz w:val="28"/>
      </w:rPr>
      <w:t>КонсультантПлюс</w:t>
    </w:r>
    <w:proofErr w:type="spellEnd"/>
    <w:r>
      <w:rPr>
        <w:b/>
        <w:sz w:val="25"/>
        <w:vertAlign w:val="superscript"/>
      </w:rPr>
      <w:t xml:space="preserve"> </w:t>
    </w:r>
    <w:r>
      <w:rPr>
        <w:b/>
        <w:sz w:val="25"/>
        <w:vertAlign w:val="superscript"/>
      </w:rPr>
      <w:tab/>
    </w:r>
    <w:r>
      <w:rPr>
        <w:b/>
        <w:color w:val="0000FF"/>
      </w:rPr>
      <w:t>www.consultant.ru</w:t>
    </w:r>
    <w:r>
      <w:rPr>
        <w:b/>
      </w:rPr>
      <w:t xml:space="preserve"> </w:t>
    </w:r>
    <w:r>
      <w:rPr>
        <w:b/>
      </w:rPr>
      <w:tab/>
    </w:r>
    <w:r>
      <w:rPr>
        <w:sz w:val="31"/>
        <w:vertAlign w:val="subscript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F61AB1">
      <w:rPr>
        <w:noProof/>
      </w:rPr>
      <w:t>6</w:t>
    </w:r>
    <w:r>
      <w:fldChar w:fldCharType="end"/>
    </w:r>
    <w:r>
      <w:t xml:space="preserve"> </w:t>
    </w:r>
    <w:r>
      <w:rPr>
        <w:sz w:val="31"/>
        <w:vertAlign w:val="subscript"/>
      </w:rPr>
      <w:t xml:space="preserve">из </w:t>
    </w:r>
    <w:r>
      <w:fldChar w:fldCharType="begin"/>
    </w:r>
    <w:r>
      <w:instrText xml:space="preserve"> NUMPAGES   \* MERGEFORMAT </w:instrText>
    </w:r>
    <w:r>
      <w:fldChar w:fldCharType="separate"/>
    </w:r>
    <w:r w:rsidR="00F61AB1">
      <w:rPr>
        <w:noProof/>
      </w:rPr>
      <w:t>6</w:t>
    </w:r>
    <w:r>
      <w:fldChar w:fldCharType="end"/>
    </w:r>
    <w:r>
      <w:t xml:space="preserve"> </w:t>
    </w:r>
  </w:p>
  <w:p w:rsidR="001867A8" w:rsidRDefault="00F87381">
    <w:pPr>
      <w:spacing w:after="309" w:line="259" w:lineRule="auto"/>
      <w:ind w:left="422" w:firstLine="0"/>
      <w:jc w:val="left"/>
    </w:pPr>
    <w:r>
      <w:rPr>
        <w:b/>
        <w:sz w:val="16"/>
      </w:rPr>
      <w:t>надежная правовая поддержка</w:t>
    </w:r>
    <w:r>
      <w:rPr>
        <w:b/>
        <w:color w:val="333399"/>
        <w:sz w:val="28"/>
      </w:rPr>
      <w:t xml:space="preserve"> </w:t>
    </w:r>
  </w:p>
  <w:p w:rsidR="001867A8" w:rsidRDefault="00F87381">
    <w:pPr>
      <w:spacing w:after="0" w:line="259" w:lineRule="auto"/>
      <w:ind w:firstLine="0"/>
      <w:jc w:val="left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1867A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81" w:rsidRDefault="00F87381">
      <w:pPr>
        <w:spacing w:after="0" w:line="240" w:lineRule="auto"/>
      </w:pPr>
      <w:r>
        <w:separator/>
      </w:r>
    </w:p>
  </w:footnote>
  <w:footnote w:type="continuationSeparator" w:id="0">
    <w:p w:rsidR="00F87381" w:rsidRDefault="00F8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F87381">
    <w:pPr>
      <w:tabs>
        <w:tab w:val="center" w:pos="2302"/>
        <w:tab w:val="center" w:pos="6237"/>
        <w:tab w:val="right" w:pos="105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4819" name="Group 4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5101" name="Shape 5101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CF723" id="Group 4819" o:spid="_x0000_s1026" style="position:absolute;margin-left:55.2pt;margin-top:85.3pt;width:513.35pt;height:1.45pt;z-index:251658240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">
              <v:shape id="Shape 5101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TgscA&#10;AADdAAAADwAAAGRycy9kb3ducmV2LnhtbESPQWvCQBSE7wX/w/KE3uomFqtGV5GWQkGKGPXg7ZF9&#10;JsHs23R3q/Hfu4WCx2FmvmHmy8404kLO15YVpIMEBHFhdc2lgv3u82UCwgdkjY1lUnAjD8tF72mO&#10;mbZX3tIlD6WIEPYZKqhCaDMpfVGRQT+wLXH0TtYZDFG6UmqH1wg3jRwmyZs0WHNcqLCl94qKc/5r&#10;FJiP4jSa/rxu84Oc6M3+e3x0t7VSz/1uNQMRqAuP8H/7SysYpUkKf2/i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EE4LHAAAA3QAAAA8AAAAAAAAAAAAAAAAAmAIAAGRy&#10;cy9kb3ducmV2LnhtbFBLBQYAAAAABAAEAPUAAACM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Приказ </w:t>
    </w:r>
    <w:proofErr w:type="spellStart"/>
    <w:r>
      <w:rPr>
        <w:sz w:val="16"/>
      </w:rPr>
      <w:t>Минобрнауки</w:t>
    </w:r>
    <w:proofErr w:type="spellEnd"/>
    <w:r>
      <w:rPr>
        <w:sz w:val="16"/>
      </w:rPr>
      <w:t xml:space="preserve"> России от 28.12.2015 N 1527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proofErr w:type="spellStart"/>
    <w:r>
      <w:rPr>
        <w:color w:val="0000FF"/>
        <w:sz w:val="18"/>
      </w:rPr>
      <w:t>КонсультантПлюс</w:t>
    </w:r>
    <w:proofErr w:type="spellEnd"/>
    <w:r>
      <w:rPr>
        <w:sz w:val="18"/>
      </w:rPr>
      <w:t xml:space="preserve"> </w:t>
    </w:r>
  </w:p>
  <w:p w:rsidR="001867A8" w:rsidRDefault="00F87381">
    <w:pPr>
      <w:spacing w:after="12" w:line="259" w:lineRule="auto"/>
      <w:ind w:left="422" w:firstLine="0"/>
      <w:jc w:val="left"/>
    </w:pPr>
    <w:r>
      <w:rPr>
        <w:sz w:val="16"/>
      </w:rPr>
      <w:t xml:space="preserve">"Об утверждении Порядка и условий осуществления перевода </w:t>
    </w:r>
  </w:p>
  <w:p w:rsidR="001867A8" w:rsidRDefault="00F87381">
    <w:pPr>
      <w:tabs>
        <w:tab w:val="center" w:pos="1170"/>
        <w:tab w:val="center" w:pos="6237"/>
        <w:tab w:val="right" w:pos="10592"/>
      </w:tabs>
      <w:spacing w:after="413" w:line="259" w:lineRule="auto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обучающихся из </w:t>
    </w:r>
    <w:proofErr w:type="gramStart"/>
    <w:r>
      <w:rPr>
        <w:sz w:val="16"/>
      </w:rPr>
      <w:t>о...</w:t>
    </w:r>
    <w:proofErr w:type="gramEnd"/>
    <w:r>
      <w:rPr>
        <w:sz w:val="16"/>
      </w:rPr>
      <w:t xml:space="preserve">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6"/>
      </w:rPr>
      <w:t xml:space="preserve">Дата сохранения: 14.02.2016 </w:t>
    </w:r>
  </w:p>
  <w:p w:rsidR="001867A8" w:rsidRDefault="00F87381">
    <w:pPr>
      <w:spacing w:after="225" w:line="259" w:lineRule="auto"/>
      <w:ind w:left="383" w:firstLine="0"/>
      <w:jc w:val="center"/>
    </w:pPr>
    <w:r>
      <w:rPr>
        <w:sz w:val="2"/>
      </w:rPr>
      <w:t xml:space="preserve"> </w:t>
    </w:r>
  </w:p>
  <w:p w:rsidR="001867A8" w:rsidRDefault="00F87381">
    <w:pPr>
      <w:spacing w:after="0" w:line="259" w:lineRule="auto"/>
      <w:ind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F87381">
    <w:pPr>
      <w:tabs>
        <w:tab w:val="center" w:pos="2302"/>
        <w:tab w:val="center" w:pos="6237"/>
        <w:tab w:val="right" w:pos="1059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1083564</wp:posOffset>
              </wp:positionV>
              <wp:extent cx="6519419" cy="18288"/>
              <wp:effectExtent l="0" t="0" r="0" b="0"/>
              <wp:wrapSquare wrapText="bothSides"/>
              <wp:docPr id="4753" name="Group 4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8288"/>
                        <a:chOff x="0" y="0"/>
                        <a:chExt cx="6519419" cy="18288"/>
                      </a:xfrm>
                    </wpg:grpSpPr>
                    <wps:wsp>
                      <wps:cNvPr id="5100" name="Shape 5100"/>
                      <wps:cNvSpPr/>
                      <wps:spPr>
                        <a:xfrm>
                          <a:off x="0" y="0"/>
                          <a:ext cx="651941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18288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717612" id="Group 4753" o:spid="_x0000_s1026" style="position:absolute;margin-left:55.2pt;margin-top:85.3pt;width:513.35pt;height:1.45pt;z-index:251659264;mso-position-horizontal-relative:page;mso-position-vertical-relative:page" coordsize="651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">
              <v:shape id="Shape 5100" o:spid="_x0000_s1027" style="position:absolute;width:65194;height:182;visibility:visible;mso-wrap-style:square;v-text-anchor:top" coordsize="651941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2GcQA&#10;AADdAAAADwAAAGRycy9kb3ducmV2LnhtbERPy2oCMRTdC/2HcAvd1YwtWh2NUloKBZEy47hwd5nc&#10;eeDkZpqkOv69WRRcHs57tRlMJ87kfGtZwWScgCAurW65VlDsv57nIHxA1thZJgVX8rBZP4xWmGp7&#10;4YzOeahFDGGfooImhD6V0pcNGfRj2xNHrrLOYIjQ1VI7vMRw08mXJJlJgy3HhgZ7+mioPOV/RoH5&#10;LKvp4vc1yw9yrn+K3dvRXbdKPT0O70sQgYZwF/+7v7WC6SSJ++Ob+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thnEAAAA3QAAAA8AAAAAAAAAAAAAAAAAmAIAAGRycy9k&#10;b3ducmV2LnhtbFBLBQYAAAAABAAEAPUAAACJAwAAAAA=&#10;" path="m,l6519419,r,18288l,18288,,e" fillcolor="black" stroked="f" strokeweight="0">
                <v:stroke miterlimit="83231f" joinstyle="miter"/>
                <v:path arrowok="t" textboxrect="0,0,6519419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Приказ </w:t>
    </w:r>
    <w:proofErr w:type="spellStart"/>
    <w:r>
      <w:rPr>
        <w:sz w:val="16"/>
      </w:rPr>
      <w:t>Минобрнауки</w:t>
    </w:r>
    <w:proofErr w:type="spellEnd"/>
    <w:r>
      <w:rPr>
        <w:sz w:val="16"/>
      </w:rPr>
      <w:t xml:space="preserve"> России от 28.12.2015 N 1527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8"/>
      </w:rPr>
      <w:t xml:space="preserve">Документ предоставлен </w:t>
    </w:r>
    <w:proofErr w:type="spellStart"/>
    <w:r>
      <w:rPr>
        <w:color w:val="0000FF"/>
        <w:sz w:val="18"/>
      </w:rPr>
      <w:t>КонсультантПлюс</w:t>
    </w:r>
    <w:proofErr w:type="spellEnd"/>
    <w:r>
      <w:rPr>
        <w:sz w:val="18"/>
      </w:rPr>
      <w:t xml:space="preserve"> </w:t>
    </w:r>
  </w:p>
  <w:p w:rsidR="001867A8" w:rsidRDefault="00F87381">
    <w:pPr>
      <w:spacing w:after="12" w:line="259" w:lineRule="auto"/>
      <w:ind w:left="422" w:firstLine="0"/>
      <w:jc w:val="left"/>
    </w:pPr>
    <w:r>
      <w:rPr>
        <w:sz w:val="16"/>
      </w:rPr>
      <w:t>"Об утверждении Порядка и условий осуществления п</w:t>
    </w:r>
    <w:r>
      <w:rPr>
        <w:sz w:val="16"/>
      </w:rPr>
      <w:t xml:space="preserve">еревода </w:t>
    </w:r>
  </w:p>
  <w:p w:rsidR="001867A8" w:rsidRDefault="00F87381">
    <w:pPr>
      <w:tabs>
        <w:tab w:val="center" w:pos="1170"/>
        <w:tab w:val="center" w:pos="6237"/>
        <w:tab w:val="right" w:pos="10592"/>
      </w:tabs>
      <w:spacing w:after="413" w:line="259" w:lineRule="auto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обучающихся из </w:t>
    </w:r>
    <w:proofErr w:type="gramStart"/>
    <w:r>
      <w:rPr>
        <w:sz w:val="16"/>
      </w:rPr>
      <w:t>о...</w:t>
    </w:r>
    <w:proofErr w:type="gramEnd"/>
    <w:r>
      <w:rPr>
        <w:sz w:val="16"/>
      </w:rPr>
      <w:t xml:space="preserve"> </w:t>
    </w:r>
    <w:r>
      <w:rPr>
        <w:sz w:val="16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16"/>
      </w:rPr>
      <w:t xml:space="preserve">Дата сохранения: 14.02.2016 </w:t>
    </w:r>
  </w:p>
  <w:p w:rsidR="001867A8" w:rsidRDefault="00F87381">
    <w:pPr>
      <w:spacing w:after="225" w:line="259" w:lineRule="auto"/>
      <w:ind w:left="383" w:firstLine="0"/>
      <w:jc w:val="center"/>
    </w:pPr>
    <w:r>
      <w:rPr>
        <w:sz w:val="2"/>
      </w:rPr>
      <w:t xml:space="preserve"> </w:t>
    </w:r>
  </w:p>
  <w:p w:rsidR="001867A8" w:rsidRDefault="00F87381">
    <w:pPr>
      <w:spacing w:after="0" w:line="259" w:lineRule="auto"/>
      <w:ind w:firstLine="0"/>
      <w:jc w:val="left"/>
    </w:pPr>
    <w:r>
      <w:rPr>
        <w:sz w:val="10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A8" w:rsidRDefault="001867A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015"/>
    <w:multiLevelType w:val="hybridMultilevel"/>
    <w:tmpl w:val="B742E742"/>
    <w:lvl w:ilvl="0" w:tplc="60CC02B8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6050B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27F2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8BAF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3A17A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0EED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C5D5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6F9E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8E1A1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9D2BA1"/>
    <w:multiLevelType w:val="hybridMultilevel"/>
    <w:tmpl w:val="E3AE303E"/>
    <w:lvl w:ilvl="0" w:tplc="49721F8C">
      <w:start w:val="4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B2D5A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6949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D4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CCBE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DAEB6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E7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CE371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8AD636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8"/>
    <w:rsid w:val="001867A8"/>
    <w:rsid w:val="00F61AB1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73F9-26FF-4951-8707-8FC8C32C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382" w:firstLine="542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88" w:hanging="10"/>
      <w:jc w:val="center"/>
      <w:outlineLvl w:val="0"/>
    </w:pPr>
    <w:rPr>
      <w:rFonts w:ascii="Tahoma" w:eastAsia="Tahoma" w:hAnsi="Tahoma" w:cs="Tahoma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http://www.consult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o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28.12.2015 N 1527"Об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</vt:lpstr>
    </vt:vector>
  </TitlesOfParts>
  <Company>diakov.net</Company>
  <LinksUpToDate>false</LinksUpToDate>
  <CharactersWithSpaces>13361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28.12.2015 N 1527"Об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</dc:title>
  <dc:subject/>
  <dc:creator>AlenKa</dc:creator>
  <cp:keywords/>
  <cp:lastModifiedBy>RePack by Diakov</cp:lastModifiedBy>
  <cp:revision>2</cp:revision>
  <dcterms:created xsi:type="dcterms:W3CDTF">2019-02-27T16:48:00Z</dcterms:created>
  <dcterms:modified xsi:type="dcterms:W3CDTF">2019-02-27T16:48:00Z</dcterms:modified>
</cp:coreProperties>
</file>