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B07" w:rsidRDefault="003D1B53">
      <w:pPr>
        <w:spacing w:after="0"/>
        <w:ind w:left="0" w:firstLine="0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52"/>
        </w:rPr>
        <w:t xml:space="preserve">Постановление № 1921 от 23.09.2016 </w:t>
      </w:r>
    </w:p>
    <w:p w:rsidR="00794B07" w:rsidRDefault="003D1B53">
      <w:pPr>
        <w:spacing w:after="0" w:line="265" w:lineRule="auto"/>
        <w:ind w:left="5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О внесении изменений в Постановление Администрации города </w:t>
      </w:r>
    </w:p>
    <w:p w:rsidR="00794B07" w:rsidRDefault="003D1B53">
      <w:pPr>
        <w:spacing w:after="0" w:line="265" w:lineRule="auto"/>
        <w:ind w:left="56" w:right="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Екатеринбурга от 29.06.2012 № 2807 «Об утверждении </w:t>
      </w:r>
    </w:p>
    <w:p w:rsidR="00794B07" w:rsidRDefault="003D1B53">
      <w:pPr>
        <w:spacing w:after="0"/>
        <w:ind w:left="46" w:firstLine="0"/>
      </w:pPr>
      <w:r>
        <w:rPr>
          <w:rFonts w:ascii="Times New Roman" w:eastAsia="Times New Roman" w:hAnsi="Times New Roman" w:cs="Times New Roman"/>
          <w:b/>
          <w:sz w:val="28"/>
        </w:rPr>
        <w:t xml:space="preserve">Административного регламента предоставления муниципальной услуги </w:t>
      </w:r>
    </w:p>
    <w:p w:rsidR="00794B07" w:rsidRDefault="003D1B53">
      <w:pPr>
        <w:spacing w:after="96" w:line="265" w:lineRule="auto"/>
        <w:ind w:left="56" w:right="4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</w:t>
      </w:r>
    </w:p>
    <w:p w:rsidR="00794B07" w:rsidRDefault="003D1B53">
      <w:pPr>
        <w:ind w:left="-5"/>
      </w:pPr>
      <w:r>
        <w:t>В целях приведения Административного регламента предоставления муниципальной у</w:t>
      </w:r>
      <w:r>
        <w:t>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в соответствие с Федеральным законом от 29.12.2012 № 273-ФЗ «Об образован</w:t>
      </w:r>
      <w:r>
        <w:t>ии в Российской Федерации», 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города Екатеринбурга от 26.10.2011 № 4467 «О разработке и утверждени</w:t>
      </w:r>
      <w:r>
        <w:t>и административных регламентов предоставления муниципальных услуг», Постановлением Администрации города Екатеринбурга от 24.07.2014 № 2061 «Об утверждении перечня государственных и муниципальных услуг, предоставляемых в Муниципальном бюджетном учреждении «</w:t>
      </w:r>
      <w:r>
        <w:t>Многофункциональный центр предоставления государственных и муниципальных услуг муниципального образования «город Екатеринбург», Постановлением Администрации города Екатеринбурга от 29.09.2015 № 2690 «Об утверждении перечня государственных и муниципальных у</w:t>
      </w:r>
      <w:r>
        <w:t>слуг, предоставление которых организуется в государственном бюджетном учреждении Свердловской области «Многофункциональный центр предоставления государственных и муниципальных услуг», руководствуясь статьей 38-1 Устава муниципального образования «город Ека</w:t>
      </w:r>
      <w:r>
        <w:t xml:space="preserve">теринбург», </w:t>
      </w:r>
    </w:p>
    <w:p w:rsidR="00794B07" w:rsidRDefault="003D1B53">
      <w:pPr>
        <w:ind w:left="-5"/>
      </w:pPr>
      <w:r>
        <w:t xml:space="preserve">П О С Т А Н О В Л Я Ю: </w:t>
      </w:r>
    </w:p>
    <w:p w:rsidR="00794B07" w:rsidRDefault="003D1B53">
      <w:pPr>
        <w:numPr>
          <w:ilvl w:val="0"/>
          <w:numId w:val="1"/>
        </w:numPr>
        <w:ind w:hanging="218"/>
      </w:pPr>
      <w:r>
        <w:t>Внести в Постановление Администрации города Екатеринбурга от 29.06.2012 № 2807 «Об утверждении Административного регламента предоставления муниципальной услуги «Прием заявлений, постановка на учет и зачисление детей в о</w:t>
      </w:r>
      <w:r>
        <w:t>бразовательные учреждения, реализующие основную общеобразовательную программу дошкольного образования (детские сады)» (в редакции Постановления Администрации города Екатеринбурга от 14.05.2014 № 1264) изменение, изложив приложение «Административный регламе</w:t>
      </w:r>
      <w:r>
        <w:t xml:space="preserve">нт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в новой редакции (приложение). </w:t>
      </w:r>
    </w:p>
    <w:p w:rsidR="00794B07" w:rsidRDefault="003D1B53">
      <w:pPr>
        <w:numPr>
          <w:ilvl w:val="0"/>
          <w:numId w:val="1"/>
        </w:numPr>
        <w:ind w:hanging="218"/>
      </w:pPr>
      <w:r>
        <w:t>Настояще</w:t>
      </w:r>
      <w:r>
        <w:t xml:space="preserve">е Постановление вступает в силу со дня его официального опубликования. </w:t>
      </w:r>
    </w:p>
    <w:p w:rsidR="00794B07" w:rsidRDefault="003D1B53">
      <w:pPr>
        <w:numPr>
          <w:ilvl w:val="0"/>
          <w:numId w:val="1"/>
        </w:numPr>
        <w:ind w:hanging="218"/>
      </w:pPr>
      <w:r>
        <w:t>Информационно-аналитическому департаменту Администрации города Екатеринбурга опубликовать настоящее Постановление в газете «Вечерний Екатеринбург» и разместить его на официальном сайте</w:t>
      </w:r>
      <w:r>
        <w:t xml:space="preserve"> Администрации города Екатеринбурга в сети Интернет (</w:t>
      </w:r>
      <w:proofErr w:type="spellStart"/>
      <w:r>
        <w:t>екатеринбург.рф</w:t>
      </w:r>
      <w:proofErr w:type="spellEnd"/>
      <w:r>
        <w:t xml:space="preserve">) в установленный срок. </w:t>
      </w:r>
    </w:p>
    <w:p w:rsidR="00794B07" w:rsidRDefault="003D1B53">
      <w:pPr>
        <w:ind w:left="-5"/>
      </w:pPr>
      <w:r>
        <w:t xml:space="preserve">Глава Администрации города Екатеринбурга </w:t>
      </w:r>
      <w:proofErr w:type="spellStart"/>
      <w:r>
        <w:t>А.Э.Якоб</w:t>
      </w:r>
      <w:proofErr w:type="spellEnd"/>
      <w:r>
        <w:t xml:space="preserve"> </w:t>
      </w:r>
    </w:p>
    <w:sectPr w:rsidR="00794B07">
      <w:pgSz w:w="11906" w:h="16838"/>
      <w:pgMar w:top="1440" w:right="900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8C01B5"/>
    <w:multiLevelType w:val="hybridMultilevel"/>
    <w:tmpl w:val="429CEAF6"/>
    <w:lvl w:ilvl="0" w:tplc="98E890D0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5A576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C69F5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CE06C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32956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F0837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82538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9C8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7AAFE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07"/>
    <w:rsid w:val="003D1B53"/>
    <w:rsid w:val="0079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45F9A5-5124-4D3D-945E-E2F93CEB1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9"/>
      <w:ind w:left="10" w:hanging="10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cp:lastModifiedBy>RePack by Diakov</cp:lastModifiedBy>
  <cp:revision>2</cp:revision>
  <dcterms:created xsi:type="dcterms:W3CDTF">2019-02-27T17:00:00Z</dcterms:created>
  <dcterms:modified xsi:type="dcterms:W3CDTF">2019-02-27T17:00:00Z</dcterms:modified>
</cp:coreProperties>
</file>