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390" w:rsidRDefault="00D93AD0">
      <w:pPr>
        <w:ind w:firstLine="0"/>
      </w:pPr>
      <w:bookmarkStart w:id="0" w:name="_GoBack"/>
      <w:bookmarkEnd w:id="0"/>
      <w:r>
        <w:t xml:space="preserve">Приложение  к распоряжению  </w:t>
      </w:r>
    </w:p>
    <w:p w:rsidR="00BC5390" w:rsidRDefault="00D93AD0">
      <w:pPr>
        <w:spacing w:after="5" w:line="287" w:lineRule="auto"/>
        <w:ind w:left="5788" w:right="1062" w:hanging="10"/>
        <w:jc w:val="left"/>
      </w:pPr>
      <w:r>
        <w:t xml:space="preserve">Управления образования Администрации  города Екатеринбурга </w:t>
      </w:r>
    </w:p>
    <w:p w:rsidR="00BC5390" w:rsidRDefault="00D93AD0">
      <w:pPr>
        <w:ind w:right="59" w:firstLine="0"/>
      </w:pPr>
      <w:r>
        <w:t xml:space="preserve">от __________ № _________ </w:t>
      </w:r>
    </w:p>
    <w:p w:rsidR="00BC5390" w:rsidRDefault="00D93AD0">
      <w:pPr>
        <w:spacing w:after="0" w:line="259" w:lineRule="auto"/>
        <w:ind w:left="2209" w:right="0" w:firstLine="0"/>
        <w:jc w:val="center"/>
      </w:pPr>
      <w:r>
        <w:rPr>
          <w:sz w:val="28"/>
        </w:rPr>
        <w:t xml:space="preserve"> </w:t>
      </w:r>
    </w:p>
    <w:p w:rsidR="00BC5390" w:rsidRDefault="00D93AD0">
      <w:pPr>
        <w:spacing w:after="0" w:line="259" w:lineRule="auto"/>
        <w:ind w:left="2209" w:right="0" w:firstLine="0"/>
        <w:jc w:val="center"/>
      </w:pPr>
      <w:r>
        <w:rPr>
          <w:sz w:val="28"/>
        </w:rPr>
        <w:t xml:space="preserve"> </w:t>
      </w:r>
    </w:p>
    <w:p w:rsidR="00BC5390" w:rsidRDefault="00D93AD0">
      <w:pPr>
        <w:spacing w:after="0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BC5390" w:rsidRDefault="00D93AD0">
      <w:pPr>
        <w:spacing w:after="52" w:line="259" w:lineRule="auto"/>
        <w:ind w:left="0" w:right="0" w:firstLine="0"/>
        <w:jc w:val="center"/>
      </w:pPr>
      <w:r>
        <w:rPr>
          <w:color w:val="332E2D"/>
        </w:rPr>
        <w:t xml:space="preserve"> </w:t>
      </w:r>
    </w:p>
    <w:p w:rsidR="00BC5390" w:rsidRDefault="00D93AD0">
      <w:pPr>
        <w:pStyle w:val="1"/>
        <w:ind w:right="66"/>
      </w:pPr>
      <w:r>
        <w:rPr>
          <w:color w:val="332E2D"/>
        </w:rPr>
        <w:t xml:space="preserve">ПОЛОЖЕНИЕ  о порядке учета детей, подлежащих обучению по образовательным программам дошкольного образования </w:t>
      </w:r>
      <w:r>
        <w:rPr>
          <w:color w:val="332E2D"/>
        </w:rPr>
        <w:t xml:space="preserve">в муниципальном образовании «город Екатеринбург» </w:t>
      </w:r>
    </w:p>
    <w:p w:rsidR="00BC5390" w:rsidRDefault="00D93AD0">
      <w:pPr>
        <w:spacing w:after="0" w:line="259" w:lineRule="auto"/>
        <w:ind w:left="0" w:right="0" w:firstLine="0"/>
        <w:jc w:val="center"/>
      </w:pPr>
      <w:r>
        <w:rPr>
          <w:b/>
          <w:color w:val="332E2D"/>
        </w:rPr>
        <w:t xml:space="preserve"> </w:t>
      </w:r>
    </w:p>
    <w:p w:rsidR="00BC5390" w:rsidRDefault="00D93AD0">
      <w:pPr>
        <w:spacing w:after="47" w:line="259" w:lineRule="auto"/>
        <w:ind w:left="0" w:right="0" w:firstLine="0"/>
        <w:jc w:val="center"/>
      </w:pPr>
      <w:r>
        <w:rPr>
          <w:color w:val="332E2D"/>
        </w:rPr>
        <w:t xml:space="preserve"> </w:t>
      </w:r>
    </w:p>
    <w:p w:rsidR="00BC5390" w:rsidRDefault="00D93AD0">
      <w:pPr>
        <w:pStyle w:val="2"/>
        <w:spacing w:line="271" w:lineRule="auto"/>
        <w:ind w:right="68"/>
        <w:jc w:val="center"/>
      </w:pPr>
      <w:r>
        <w:rPr>
          <w:color w:val="332E2D"/>
        </w:rPr>
        <w:t xml:space="preserve">I. Общие положения </w:t>
      </w:r>
    </w:p>
    <w:p w:rsidR="00BC5390" w:rsidRDefault="00D93AD0">
      <w:pPr>
        <w:spacing w:after="44" w:line="259" w:lineRule="auto"/>
        <w:ind w:left="708" w:right="0" w:firstLine="0"/>
        <w:jc w:val="left"/>
      </w:pPr>
      <w:r>
        <w:rPr>
          <w:color w:val="332E2D"/>
        </w:rPr>
        <w:t xml:space="preserve"> </w:t>
      </w:r>
    </w:p>
    <w:p w:rsidR="00BC5390" w:rsidRDefault="00D93AD0">
      <w:pPr>
        <w:numPr>
          <w:ilvl w:val="0"/>
          <w:numId w:val="1"/>
        </w:numPr>
        <w:ind w:right="59"/>
      </w:pPr>
      <w:r>
        <w:t xml:space="preserve">Настоящее Положение </w:t>
      </w:r>
      <w:r>
        <w:t xml:space="preserve">регламентирует порядок учета детей, подлежащих обучению по образовательным программам дошкольного образования в образовательных организациях муниципального образования «город Екатеринбург» (далее – Порядок учёта). </w:t>
      </w:r>
    </w:p>
    <w:p w:rsidR="00BC5390" w:rsidRDefault="00D93AD0">
      <w:pPr>
        <w:ind w:left="-15" w:right="59"/>
      </w:pPr>
      <w:r>
        <w:t>В муниципальном образовании «город Екатер</w:t>
      </w:r>
      <w:r>
        <w:t>инбург» образование по образовательным программам дошкольного образования может быть получено в муниципальных дошкольных образовательных организациях, осуществляющих образовательную деятельность (далее – МДОО) и вне  муниципальных дошкольных образовательны</w:t>
      </w:r>
      <w:r>
        <w:t xml:space="preserve">х организаций, в том числе в форме семейного образования. </w:t>
      </w:r>
    </w:p>
    <w:p w:rsidR="00BC5390" w:rsidRDefault="00D93AD0">
      <w:pPr>
        <w:numPr>
          <w:ilvl w:val="0"/>
          <w:numId w:val="1"/>
        </w:numPr>
        <w:ind w:right="59"/>
      </w:pPr>
      <w:r>
        <w:t>Настоящий Порядок учёта разработан в соответствии с законодательством Российской Федерации и Свердловской области, а также правовыми актами органов местного самоуправления муниципального образовани</w:t>
      </w:r>
      <w:r>
        <w:t xml:space="preserve">я «город Екатеринбург». </w:t>
      </w:r>
    </w:p>
    <w:p w:rsidR="00BC5390" w:rsidRDefault="00D93AD0">
      <w:pPr>
        <w:numPr>
          <w:ilvl w:val="0"/>
          <w:numId w:val="1"/>
        </w:numPr>
        <w:ind w:right="59"/>
      </w:pPr>
      <w:r>
        <w:t xml:space="preserve">Для целей настоящего Порядка учёта применяются следующие основные понятия: </w:t>
      </w:r>
    </w:p>
    <w:p w:rsidR="00BC5390" w:rsidRDefault="00D93AD0">
      <w:pPr>
        <w:ind w:left="-15" w:right="59"/>
      </w:pPr>
      <w:r>
        <w:rPr>
          <w:b/>
        </w:rPr>
        <w:t>учет детей, подлежащих обучению по образовательным программам дошкольного образования (далее – учет)</w:t>
      </w:r>
      <w:r>
        <w:t xml:space="preserve"> -  муниципальная услуга регистрации детей, нуждающихся</w:t>
      </w:r>
      <w:r>
        <w:t xml:space="preserve"> в предоставлении места в МДОО, на едином информационном ресурсе «АИС «Образование»: «Электронная очередь в ДОУ» (далее – информационная </w:t>
      </w:r>
    </w:p>
    <w:p w:rsidR="00BC5390" w:rsidRDefault="00D93AD0">
      <w:pPr>
        <w:ind w:left="-15" w:right="59" w:firstLine="0"/>
      </w:pPr>
      <w:r>
        <w:t xml:space="preserve">система); </w:t>
      </w:r>
      <w:r>
        <w:rPr>
          <w:b/>
        </w:rPr>
        <w:t xml:space="preserve">группа полного дня (далее – ГПД) – </w:t>
      </w:r>
      <w:r>
        <w:t>группа, в которой осуществляется образовательная деятельность по образова</w:t>
      </w:r>
      <w:r>
        <w:t xml:space="preserve">тельным программам дошкольного образования и услуга по присмотру и уходу; </w:t>
      </w:r>
      <w:r>
        <w:rPr>
          <w:b/>
        </w:rPr>
        <w:t>группа кратковременного пребывания (далее – ГКП)</w:t>
      </w:r>
      <w:r>
        <w:rPr>
          <w:rFonts w:ascii="Arial" w:eastAsia="Arial" w:hAnsi="Arial" w:cs="Arial"/>
          <w:color w:val="332E2D"/>
        </w:rPr>
        <w:t xml:space="preserve"> - </w:t>
      </w:r>
      <w:r>
        <w:t xml:space="preserve">группа, в которой осуществляется образовательная деятельность по образовательным программам дошкольного образования;   </w:t>
      </w:r>
      <w:r>
        <w:rPr>
          <w:b/>
        </w:rPr>
        <w:t xml:space="preserve">электронная </w:t>
      </w:r>
      <w:r>
        <w:rPr>
          <w:b/>
        </w:rPr>
        <w:t>очередь</w:t>
      </w:r>
      <w:r>
        <w:t xml:space="preserve"> - результат постановки детей на учет – поименный список учтённых детей, подлежащих обучению по образовательным программам дошкольного образования, сформированный по дате обращения родителей (законных представителей) о постановке ребенка на учет, а </w:t>
      </w:r>
      <w:r>
        <w:t xml:space="preserve">также содержащий следующие данные: </w:t>
      </w:r>
    </w:p>
    <w:p w:rsidR="00BC5390" w:rsidRDefault="00D93AD0">
      <w:pPr>
        <w:numPr>
          <w:ilvl w:val="0"/>
          <w:numId w:val="2"/>
        </w:numPr>
        <w:spacing w:after="35"/>
        <w:ind w:right="59" w:hanging="374"/>
      </w:pPr>
      <w:r>
        <w:t xml:space="preserve">персональные данные ребенка - фамилия, имя, отчество, дата рождения, место жительства (место регистрации); </w:t>
      </w:r>
    </w:p>
    <w:p w:rsidR="00BC5390" w:rsidRDefault="00D93AD0">
      <w:pPr>
        <w:numPr>
          <w:ilvl w:val="0"/>
          <w:numId w:val="2"/>
        </w:numPr>
        <w:spacing w:after="35"/>
        <w:ind w:right="59" w:hanging="374"/>
      </w:pPr>
      <w:r>
        <w:t>персональные данные родителя (законного представителя) - фамилия, имя, отчество, контактные данные (номер телефо</w:t>
      </w:r>
      <w:r>
        <w:t xml:space="preserve">на, адрес электронной почты); </w:t>
      </w:r>
    </w:p>
    <w:p w:rsidR="00BC5390" w:rsidRDefault="00D93AD0">
      <w:pPr>
        <w:numPr>
          <w:ilvl w:val="0"/>
          <w:numId w:val="2"/>
        </w:numPr>
        <w:ind w:right="59" w:hanging="374"/>
      </w:pPr>
      <w:r>
        <w:lastRenderedPageBreak/>
        <w:t xml:space="preserve">наличие права на внеочередное или первоочередное предоставление места в МДОО; </w:t>
      </w:r>
    </w:p>
    <w:p w:rsidR="00BC5390" w:rsidRDefault="00D93AD0">
      <w:pPr>
        <w:numPr>
          <w:ilvl w:val="0"/>
          <w:numId w:val="2"/>
        </w:numPr>
        <w:ind w:right="59" w:hanging="374"/>
      </w:pPr>
      <w:r>
        <w:t xml:space="preserve">услуги, предоставляемые МДОО, которые желает получить заявитель: </w:t>
      </w:r>
    </w:p>
    <w:p w:rsidR="00BC5390" w:rsidRDefault="00D93AD0">
      <w:pPr>
        <w:spacing w:after="38"/>
        <w:ind w:left="734" w:right="59" w:firstLine="0"/>
      </w:pPr>
      <w:r>
        <w:t xml:space="preserve">образовательные (ГКД), присмотр и уход (ГПД); </w:t>
      </w:r>
    </w:p>
    <w:p w:rsidR="00BC5390" w:rsidRDefault="00D93AD0">
      <w:pPr>
        <w:numPr>
          <w:ilvl w:val="0"/>
          <w:numId w:val="2"/>
        </w:numPr>
        <w:spacing w:after="37"/>
        <w:ind w:right="59" w:hanging="374"/>
      </w:pPr>
      <w:r>
        <w:t>желаемый вид направленности групп</w:t>
      </w:r>
      <w:r>
        <w:t xml:space="preserve">ы, место в которой необходимо (общеразвивающая, компенсирующая (с указанием особенностей развития), оздоровительная (с указанием направления оздоровления);  </w:t>
      </w:r>
    </w:p>
    <w:p w:rsidR="00BC5390" w:rsidRDefault="00D93AD0">
      <w:pPr>
        <w:numPr>
          <w:ilvl w:val="0"/>
          <w:numId w:val="2"/>
        </w:numPr>
        <w:spacing w:after="0" w:line="269" w:lineRule="auto"/>
        <w:ind w:right="59" w:hanging="374"/>
      </w:pPr>
      <w:r>
        <w:t xml:space="preserve">микрорайоны (несколько МДОО), куда не рассматривать учётную запись. </w:t>
      </w:r>
      <w:r>
        <w:rPr>
          <w:b/>
        </w:rPr>
        <w:t>дети, родители (законные представители) которых имеют внеочередное и первоочередное право на предоставление места в МДОО</w:t>
      </w:r>
      <w:r>
        <w:t xml:space="preserve"> – категория детей в электронной очереди, которые в соответствии с действующим федеральным и областным законодательством имеют внеочеред</w:t>
      </w:r>
      <w:r>
        <w:t xml:space="preserve">ное и первоочередное право на предоставление места в МДОО (перечень см. в </w:t>
      </w:r>
      <w:r>
        <w:rPr>
          <w:b/>
        </w:rPr>
        <w:t>приложении № 1</w:t>
      </w:r>
      <w:r>
        <w:t xml:space="preserve"> к настоящему Порядку учёта); </w:t>
      </w:r>
      <w:r>
        <w:rPr>
          <w:b/>
        </w:rPr>
        <w:t>учетная запись</w:t>
      </w:r>
      <w:r>
        <w:t xml:space="preserve"> – запись о ребенке в электронной очереди,  </w:t>
      </w:r>
      <w:r>
        <w:rPr>
          <w:b/>
        </w:rPr>
        <w:t xml:space="preserve">поименный список детей </w:t>
      </w:r>
      <w:r>
        <w:t>-</w:t>
      </w:r>
      <w:r>
        <w:rPr>
          <w:rFonts w:ascii="Arial" w:eastAsia="Arial" w:hAnsi="Arial" w:cs="Arial"/>
          <w:color w:val="332E2D"/>
        </w:rPr>
        <w:t xml:space="preserve"> </w:t>
      </w:r>
      <w:r>
        <w:t xml:space="preserve">список детей, направляемых для зачисления в МДОО, </w:t>
      </w:r>
      <w:r>
        <w:tab/>
        <w:t xml:space="preserve">из </w:t>
      </w:r>
      <w:r>
        <w:tab/>
      </w:r>
      <w:r>
        <w:t xml:space="preserve">числа </w:t>
      </w:r>
      <w:r>
        <w:tab/>
        <w:t xml:space="preserve">детей, </w:t>
      </w:r>
      <w:r>
        <w:tab/>
        <w:t xml:space="preserve">состоящих на </w:t>
      </w:r>
      <w:r>
        <w:tab/>
        <w:t xml:space="preserve">учете </w:t>
      </w:r>
      <w:r>
        <w:tab/>
        <w:t xml:space="preserve">и </w:t>
      </w:r>
      <w:r>
        <w:tab/>
        <w:t xml:space="preserve">подлежащих </w:t>
      </w:r>
      <w:r>
        <w:tab/>
        <w:t xml:space="preserve">обучению </w:t>
      </w:r>
      <w:r>
        <w:tab/>
        <w:t xml:space="preserve">по </w:t>
      </w:r>
    </w:p>
    <w:p w:rsidR="00BC5390" w:rsidRDefault="00D93AD0">
      <w:pPr>
        <w:ind w:left="693" w:right="59" w:hanging="708"/>
      </w:pPr>
      <w:r>
        <w:t xml:space="preserve">образовательным программам дошкольного образования; </w:t>
      </w:r>
      <w:r>
        <w:rPr>
          <w:b/>
        </w:rPr>
        <w:t>период комплектования МДОО на следующий учебный год</w:t>
      </w:r>
      <w:r>
        <w:t xml:space="preserve"> – с 1 апреля по 30 </w:t>
      </w:r>
    </w:p>
    <w:p w:rsidR="00BC5390" w:rsidRDefault="00D93AD0">
      <w:pPr>
        <w:pStyle w:val="2"/>
        <w:ind w:left="693" w:hanging="708"/>
      </w:pPr>
      <w:r>
        <w:rPr>
          <w:b w:val="0"/>
        </w:rPr>
        <w:t xml:space="preserve">июня текущего года; </w:t>
      </w:r>
      <w:r>
        <w:t>период доукомплектования МДОО в течение учебног</w:t>
      </w:r>
      <w:r>
        <w:t>о года</w:t>
      </w:r>
      <w:r>
        <w:rPr>
          <w:b w:val="0"/>
        </w:rPr>
        <w:t xml:space="preserve"> – с 1 июля по 31 марта текущего учебного года; </w:t>
      </w:r>
      <w:r>
        <w:t xml:space="preserve">комиссия по утверждению списка учтённых детей, подлежащих обучению по </w:t>
      </w:r>
    </w:p>
    <w:p w:rsidR="00BC5390" w:rsidRDefault="00D93AD0">
      <w:pPr>
        <w:ind w:left="-15" w:right="59" w:firstLine="0"/>
      </w:pPr>
      <w:r>
        <w:rPr>
          <w:b/>
        </w:rPr>
        <w:t>образовательным программам дошкольного образования</w:t>
      </w:r>
      <w:r>
        <w:t xml:space="preserve"> (</w:t>
      </w:r>
      <w:r>
        <w:rPr>
          <w:b/>
        </w:rPr>
        <w:t>далее – городская комиссия)</w:t>
      </w:r>
      <w:r>
        <w:t xml:space="preserve"> – комиссия, созданная Управлением </w:t>
      </w:r>
      <w:r>
        <w:t>образования Администрации города Екатеринбурга, списочный состав которой утверждается начальником Управления образования Администрации города Екатеринбурга, в функции комиссии входят вопросы, связанные с рассмотрением списков от районных комиссий и их утве</w:t>
      </w:r>
      <w:r>
        <w:t xml:space="preserve">рждение. Решения комиссии оформляются протоколом за подписью председателя городской комиссии; </w:t>
      </w:r>
      <w:r>
        <w:rPr>
          <w:b/>
        </w:rPr>
        <w:t>комиссия по рассмотрению списка учтённых детей, подлежащих обучению по образовательным программам дошкольного образования (далее – районная комиссия) –</w:t>
      </w:r>
      <w:r>
        <w:t xml:space="preserve"> комиссия, </w:t>
      </w:r>
      <w:r>
        <w:t>созданная в территориальном подразделении Управления образования, списочный состав которой утверждается начальником Управления образования Администрации города Екатеринбурга, в функции которой входят вопросы, связанные с  рассмотрением поимённого списка уч</w:t>
      </w:r>
      <w:r>
        <w:t>тённых детей района, стоящих на учёте детей, подлежащих обучению по образовательным программам дошкольного образования. Решения комиссии оформляются протоколом. В состав районной комиссии входят представители районных отделов образования, представители Адм</w:t>
      </w:r>
      <w:r>
        <w:t xml:space="preserve">инистраций районов (по согласованию), могут входить руководители МДОО; </w:t>
      </w:r>
      <w:r>
        <w:rPr>
          <w:b/>
        </w:rPr>
        <w:t>заявители</w:t>
      </w:r>
      <w:r>
        <w:t xml:space="preserve"> - родители или законные представители (опекуны, попечители) ребенка, являющегося гражданином Российской Федерации, лицом без гражданства или иностранным гражданином, постоянно</w:t>
      </w:r>
      <w:r>
        <w:t xml:space="preserve"> проживающего или временно пребывающего на территории муниципального образования «город Екатеринбург».  </w:t>
      </w:r>
    </w:p>
    <w:p w:rsidR="00BC5390" w:rsidRDefault="00D93AD0">
      <w:pPr>
        <w:ind w:left="-15" w:right="59"/>
      </w:pPr>
      <w:r>
        <w:t>От имени заявителя заявление о постановке ребенка на учет, заявление о смене учреждения, заявление об информировании о номере очереди, заявление о зачи</w:t>
      </w:r>
      <w:r>
        <w:t>слении ребенка в учреждение может подать его представитель при предъявлении доверенности, нотариально удостоверенной доверенности или доверенности, приравненной к нотариально удостоверенной доверенности, оформленной в соответствии со статьями 185, 185.1 Гр</w:t>
      </w:r>
      <w:r>
        <w:t xml:space="preserve">ажданского кодекса Российской Федерации. </w:t>
      </w:r>
    </w:p>
    <w:p w:rsidR="00BC5390" w:rsidRDefault="00D93AD0">
      <w:pPr>
        <w:spacing w:after="0" w:line="269" w:lineRule="auto"/>
        <w:ind w:left="10" w:right="56" w:hanging="10"/>
        <w:jc w:val="right"/>
      </w:pPr>
      <w:r>
        <w:lastRenderedPageBreak/>
        <w:t xml:space="preserve">Опекуны и попечители представляют решения органов опеки и попечительства об установлении опеки или попечительства над несовершеннолетними;  </w:t>
      </w:r>
      <w:r>
        <w:rPr>
          <w:b/>
        </w:rPr>
        <w:t>направление</w:t>
      </w:r>
      <w:r>
        <w:t xml:space="preserve"> – поимённый список детей, утверждённый городской комиссией  и </w:t>
      </w:r>
      <w:r>
        <w:t xml:space="preserve">направленный </w:t>
      </w:r>
      <w:r>
        <w:tab/>
        <w:t xml:space="preserve">в </w:t>
      </w:r>
      <w:r>
        <w:tab/>
        <w:t xml:space="preserve">каждое </w:t>
      </w:r>
      <w:r>
        <w:tab/>
        <w:t xml:space="preserve">МДОО </w:t>
      </w:r>
      <w:r>
        <w:tab/>
        <w:t xml:space="preserve">распоряжением </w:t>
      </w:r>
      <w:r>
        <w:tab/>
        <w:t xml:space="preserve">Управления </w:t>
      </w:r>
      <w:r>
        <w:tab/>
        <w:t xml:space="preserve">образования </w:t>
      </w:r>
    </w:p>
    <w:p w:rsidR="00BC5390" w:rsidRDefault="00D93AD0">
      <w:pPr>
        <w:ind w:left="-15" w:right="59" w:firstLine="0"/>
      </w:pPr>
      <w:r>
        <w:t xml:space="preserve">Администрации города Екатеринбурга.  </w:t>
      </w:r>
    </w:p>
    <w:p w:rsidR="00BC5390" w:rsidRDefault="00D93AD0">
      <w:pPr>
        <w:numPr>
          <w:ilvl w:val="0"/>
          <w:numId w:val="3"/>
        </w:numPr>
        <w:spacing w:after="33"/>
        <w:ind w:right="59"/>
      </w:pPr>
      <w:r>
        <w:t>Учёт осуществляется специалистом районного отдела образования (далее – районный оператор), в соответствии с полномочиями, утвержденными настоящим П</w:t>
      </w:r>
      <w:r>
        <w:t xml:space="preserve">орядком учёта.  </w:t>
      </w:r>
    </w:p>
    <w:p w:rsidR="00BC5390" w:rsidRDefault="00D93AD0">
      <w:pPr>
        <w:numPr>
          <w:ilvl w:val="0"/>
          <w:numId w:val="3"/>
        </w:numPr>
        <w:ind w:right="59"/>
      </w:pPr>
      <w:r>
        <w:t>Учет осуществляется в целях недопущения нарушения прав детей при получении дошкольного образования, планирования обеспечения необходимого и достаточного количества мест в сети МДОО муниципального образования «город Екатеринбург» для удовле</w:t>
      </w:r>
      <w:r>
        <w:t xml:space="preserve">творения потребности граждан в дошкольном образовании, а также присмотре и уходе за детьми дошкольного возраста.  </w:t>
      </w:r>
    </w:p>
    <w:p w:rsidR="00BC5390" w:rsidRDefault="00D93AD0">
      <w:pPr>
        <w:numPr>
          <w:ilvl w:val="0"/>
          <w:numId w:val="3"/>
        </w:numPr>
        <w:ind w:right="59"/>
      </w:pPr>
      <w:r>
        <w:t xml:space="preserve">Учёт включает в себя: </w:t>
      </w:r>
    </w:p>
    <w:p w:rsidR="00BC5390" w:rsidRDefault="00D93AD0">
      <w:pPr>
        <w:numPr>
          <w:ilvl w:val="0"/>
          <w:numId w:val="4"/>
        </w:numPr>
        <w:spacing w:after="35"/>
        <w:ind w:right="59" w:firstLine="0"/>
      </w:pPr>
      <w:r>
        <w:t xml:space="preserve">формирование электронной очереди,  </w:t>
      </w:r>
    </w:p>
    <w:p w:rsidR="00BC5390" w:rsidRDefault="00D93AD0">
      <w:pPr>
        <w:numPr>
          <w:ilvl w:val="0"/>
          <w:numId w:val="4"/>
        </w:numPr>
        <w:ind w:right="59" w:firstLine="0"/>
      </w:pPr>
      <w:r>
        <w:t xml:space="preserve">систематическое обновление электронной очереди с учетом предоставления детям мест </w:t>
      </w:r>
      <w:r>
        <w:t xml:space="preserve">в МДОО. </w:t>
      </w:r>
    </w:p>
    <w:p w:rsidR="00BC5390" w:rsidRDefault="00D93AD0">
      <w:pPr>
        <w:ind w:left="-15" w:right="59"/>
      </w:pPr>
      <w:r>
        <w:t xml:space="preserve">Электронная очередь формируется по административным районам муниципального образования «город Екатеринбург» в соответствии с территорией, закреплённой за МДОО и в которых выделены возрастные группы, начиная с даты рождения детей от 01 сентября по </w:t>
      </w:r>
      <w:r>
        <w:t xml:space="preserve">31 августа следующего календарного года (по количеству полных лет на 1 сентября текущего года): </w:t>
      </w:r>
    </w:p>
    <w:p w:rsidR="00BC5390" w:rsidRDefault="00D93AD0">
      <w:pPr>
        <w:numPr>
          <w:ilvl w:val="1"/>
          <w:numId w:val="4"/>
        </w:numPr>
        <w:spacing w:after="36"/>
        <w:ind w:right="59" w:hanging="266"/>
      </w:pPr>
      <w:r>
        <w:t xml:space="preserve">дети до трёх лет; </w:t>
      </w:r>
    </w:p>
    <w:p w:rsidR="00BC5390" w:rsidRDefault="00D93AD0">
      <w:pPr>
        <w:numPr>
          <w:ilvl w:val="1"/>
          <w:numId w:val="4"/>
        </w:numPr>
        <w:spacing w:after="33"/>
        <w:ind w:right="59" w:hanging="266"/>
      </w:pPr>
      <w:r>
        <w:t xml:space="preserve">дети четвёртого года жизни; </w:t>
      </w:r>
    </w:p>
    <w:p w:rsidR="00BC5390" w:rsidRDefault="00D93AD0">
      <w:pPr>
        <w:numPr>
          <w:ilvl w:val="1"/>
          <w:numId w:val="4"/>
        </w:numPr>
        <w:spacing w:after="5" w:line="287" w:lineRule="auto"/>
        <w:ind w:right="59" w:hanging="266"/>
      </w:pPr>
      <w:r>
        <w:t xml:space="preserve">дети пятого года жизни; 4) дети шестого года жизни; 5) дети седьмого года жизни. </w:t>
      </w:r>
    </w:p>
    <w:p w:rsidR="00BC5390" w:rsidRDefault="00D93AD0">
      <w:pPr>
        <w:ind w:left="-15" w:right="59"/>
      </w:pPr>
      <w:r>
        <w:t xml:space="preserve">Дети, зачисленные в МДОО, </w:t>
      </w:r>
      <w:r>
        <w:t xml:space="preserve">автоматически вносятся в специальный список учёта  «Дети, зачисленные (обучающиеся) в МДОО».  </w:t>
      </w:r>
    </w:p>
    <w:p w:rsidR="00BC5390" w:rsidRDefault="00D93AD0">
      <w:pPr>
        <w:spacing w:after="49" w:line="259" w:lineRule="auto"/>
        <w:ind w:left="708" w:right="0" w:firstLine="0"/>
        <w:jc w:val="left"/>
      </w:pPr>
      <w:r>
        <w:t xml:space="preserve"> </w:t>
      </w:r>
    </w:p>
    <w:p w:rsidR="00BC5390" w:rsidRDefault="00D93AD0">
      <w:pPr>
        <w:pStyle w:val="3"/>
        <w:ind w:left="1121" w:right="472"/>
      </w:pPr>
      <w:r>
        <w:t xml:space="preserve">II. Постановка детей на учет  </w:t>
      </w:r>
    </w:p>
    <w:p w:rsidR="00BC5390" w:rsidRDefault="00D93AD0">
      <w:pPr>
        <w:spacing w:after="41" w:line="259" w:lineRule="auto"/>
        <w:ind w:left="708" w:right="0" w:firstLine="0"/>
        <w:jc w:val="left"/>
      </w:pPr>
      <w:r>
        <w:t xml:space="preserve"> </w:t>
      </w:r>
    </w:p>
    <w:p w:rsidR="00BC5390" w:rsidRDefault="00D93AD0">
      <w:pPr>
        <w:ind w:left="-15" w:right="59"/>
      </w:pPr>
      <w:r>
        <w:t>7. Постановка детей на учет осуществляется посредством заполнения заявителем заявления на имя начальника Управления образовани</w:t>
      </w:r>
      <w:r>
        <w:t xml:space="preserve">я Администрации города </w:t>
      </w:r>
    </w:p>
    <w:p w:rsidR="00BC5390" w:rsidRDefault="00D93AD0">
      <w:pPr>
        <w:ind w:left="-15" w:right="59" w:firstLine="0"/>
      </w:pPr>
      <w:r>
        <w:t xml:space="preserve">Екатеринбурга при его личном обращении в районный отдел образования по месту жительства. </w:t>
      </w:r>
    </w:p>
    <w:p w:rsidR="00BC5390" w:rsidRDefault="00D93AD0">
      <w:pPr>
        <w:ind w:left="-15" w:right="59"/>
      </w:pPr>
      <w:r>
        <w:t xml:space="preserve">Адреса и телефоны районных отделов образования Управления образования Администрации города Екатеринбург: </w:t>
      </w:r>
    </w:p>
    <w:p w:rsidR="00BC5390" w:rsidRDefault="00D93AD0">
      <w:pPr>
        <w:ind w:left="-15" w:right="59" w:firstLine="0"/>
      </w:pPr>
      <w:r>
        <w:t xml:space="preserve">Верх-Исетский район – ул. Хомякова, </w:t>
      </w:r>
      <w:r>
        <w:t xml:space="preserve">д. 5а, телефон: 8(343) 371-52-22, </w:t>
      </w:r>
    </w:p>
    <w:p w:rsidR="00BC5390" w:rsidRDefault="00D93AD0">
      <w:pPr>
        <w:ind w:left="-15" w:right="59" w:firstLine="0"/>
      </w:pPr>
      <w:r>
        <w:t xml:space="preserve">Железнодорожный район – ул. Челюскинцев, д. 92, телефон: 8(343) 370-51-46, </w:t>
      </w:r>
    </w:p>
    <w:p w:rsidR="00BC5390" w:rsidRDefault="00D93AD0">
      <w:pPr>
        <w:ind w:left="-15" w:right="59" w:firstLine="0"/>
      </w:pPr>
      <w:r>
        <w:t xml:space="preserve">Кировский район – ул. Первомайская, д. 75, телефон: 8(343) 375-27-38, </w:t>
      </w:r>
    </w:p>
    <w:p w:rsidR="00BC5390" w:rsidRDefault="00D93AD0">
      <w:pPr>
        <w:ind w:left="-15" w:right="59" w:firstLine="0"/>
      </w:pPr>
      <w:r>
        <w:t xml:space="preserve">Ленинский район – ул. Шейнкмана, д. 30а, телефон: 8(343) 376-36-23, </w:t>
      </w:r>
    </w:p>
    <w:p w:rsidR="00BC5390" w:rsidRDefault="00D93AD0">
      <w:pPr>
        <w:spacing w:after="5" w:line="287" w:lineRule="auto"/>
        <w:ind w:left="10" w:right="1062" w:hanging="10"/>
        <w:jc w:val="left"/>
      </w:pPr>
      <w:r>
        <w:t xml:space="preserve">Октябрьский район – ул. Луначарского, д. 167, телефон: 8(343) 261-41-58, Орджоникидзевский район – ул. Корепина, 10, телефон: 8(343) 239-56-52, Чкаловский район – ул. Крестинского, д. 13а, телефон: 8(343) 269-15-48. </w:t>
      </w:r>
    </w:p>
    <w:p w:rsidR="00BC5390" w:rsidRDefault="00D93AD0">
      <w:pPr>
        <w:spacing w:after="5" w:line="287" w:lineRule="auto"/>
        <w:ind w:left="703" w:right="3196" w:hanging="10"/>
        <w:jc w:val="left"/>
      </w:pPr>
      <w:r>
        <w:t>График приема заявителей районными опер</w:t>
      </w:r>
      <w:r>
        <w:t xml:space="preserve">аторами:  вторник, четверг – с 09:00 до 13:00, среда – с 14:00 до 18:00.  </w:t>
      </w:r>
    </w:p>
    <w:p w:rsidR="00BC5390" w:rsidRDefault="00D93AD0">
      <w:pPr>
        <w:spacing w:after="36"/>
        <w:ind w:left="-15" w:right="59"/>
      </w:pPr>
      <w:r>
        <w:lastRenderedPageBreak/>
        <w:t>Информация о местонахождении, номерах справочных телефонов, адресах сайтов и электронной почты МДОО размещена в разделе «Образование» официального сайта Администрации города Екатери</w:t>
      </w:r>
      <w:r>
        <w:t xml:space="preserve">нбурга в информационно-телекоммуникационной сети Интернет (екатеринбург.рф/жителям/образование/детсады, подраздел «Дошкольные образовательные учреждения»). </w:t>
      </w:r>
    </w:p>
    <w:p w:rsidR="00BC5390" w:rsidRDefault="00D93AD0">
      <w:pPr>
        <w:ind w:left="-15" w:right="59"/>
      </w:pPr>
      <w:r>
        <w:t>Прием заявлений о постановке детей на учет осуществляется также в Муниципальном казенном учреждении</w:t>
      </w:r>
      <w:r>
        <w:t xml:space="preserve"> «Многофункциональный центр предоставления государственных и муниципальных услуг муниципального образования «город Екатеринбург» (далее – муниципальный многофункциональный центр) и его отделах по приему и выдаче документов. </w:t>
      </w:r>
    </w:p>
    <w:p w:rsidR="00BC5390" w:rsidRDefault="00D93AD0">
      <w:pPr>
        <w:ind w:left="-15" w:right="59"/>
      </w:pPr>
      <w:r>
        <w:t>Адрес муниципального многофункц</w:t>
      </w:r>
      <w:r>
        <w:t xml:space="preserve">ионального центра: 620014, г. Екатеринбург, ул. Маршала Жукова, д. 13. </w:t>
      </w:r>
    </w:p>
    <w:p w:rsidR="00BC5390" w:rsidRDefault="00D93AD0">
      <w:pPr>
        <w:ind w:left="-15" w:right="59"/>
      </w:pPr>
      <w:r>
        <w:t xml:space="preserve">График приема заявителей специалистами муниципального многофункционального центра:  </w:t>
      </w:r>
    </w:p>
    <w:p w:rsidR="00BC5390" w:rsidRDefault="00D93AD0">
      <w:pPr>
        <w:ind w:left="708" w:right="3079" w:firstLine="0"/>
      </w:pPr>
      <w:r>
        <w:t>с понедельника по пятницу – с 08:00 до 19:00,  в субботу – с 09:00 до 17:00, воскресенье – выходной</w:t>
      </w:r>
      <w:r>
        <w:t xml:space="preserve">. </w:t>
      </w:r>
    </w:p>
    <w:p w:rsidR="00BC5390" w:rsidRDefault="00D93AD0">
      <w:pPr>
        <w:ind w:left="708" w:right="59" w:firstLine="0"/>
      </w:pPr>
      <w:r>
        <w:t xml:space="preserve">Справочные телефоны муниципального многофункционального центра:  </w:t>
      </w:r>
    </w:p>
    <w:p w:rsidR="00BC5390" w:rsidRDefault="00D93AD0">
      <w:pPr>
        <w:ind w:left="708" w:right="59" w:firstLine="0"/>
      </w:pPr>
      <w:r>
        <w:t xml:space="preserve">8 (343) 311-74-00, 8-800-770-7400. </w:t>
      </w:r>
    </w:p>
    <w:p w:rsidR="00BC5390" w:rsidRDefault="00D93AD0">
      <w:pPr>
        <w:ind w:left="-15" w:right="59"/>
      </w:pPr>
      <w:r>
        <w:t>Информация о местонахождении, графиках приема заявлений, номерах справочных телефонов отделов по приему и выдаче документов муниципального многофункцио</w:t>
      </w:r>
      <w:r>
        <w:t xml:space="preserve">нального центра размещена на его официальном сайте в информационнотелекоммуникационной сети Интернет (мфц.екатеринбург.рф). </w:t>
      </w:r>
    </w:p>
    <w:p w:rsidR="00BC5390" w:rsidRDefault="00D93AD0">
      <w:pPr>
        <w:ind w:left="-15" w:right="59"/>
      </w:pPr>
      <w:r>
        <w:t>Прием заявителей для консультирования и приема заявлений о постановке детей на учет и осуществляется также в государственном бюджет</w:t>
      </w:r>
      <w:r>
        <w:t xml:space="preserve">ном учреждении Свердловской области «Многофункциональный центр предоставления государственных и муниципальных услуг» (далее – государственный многофункциональный центр) и его филиалах.  </w:t>
      </w:r>
    </w:p>
    <w:p w:rsidR="00BC5390" w:rsidRDefault="00D93AD0">
      <w:pPr>
        <w:ind w:left="-15" w:right="59"/>
      </w:pPr>
      <w:r>
        <w:t>Адрес государственного многофункционального центра: 620075, г. Екатер</w:t>
      </w:r>
      <w:r>
        <w:t xml:space="preserve">инбург, ул. Карла Либкнехта, д. 2. </w:t>
      </w:r>
    </w:p>
    <w:p w:rsidR="00BC5390" w:rsidRDefault="00D93AD0">
      <w:pPr>
        <w:ind w:left="-15" w:right="59"/>
      </w:pPr>
      <w:r>
        <w:t xml:space="preserve">График работы администрации государственного многофункционального центра: с понедельника по пятницу – с 09:00 до 18:00, перерыв – с 12:00 до 12:45. </w:t>
      </w:r>
    </w:p>
    <w:p w:rsidR="00BC5390" w:rsidRDefault="00D93AD0">
      <w:pPr>
        <w:ind w:left="-15" w:right="59"/>
      </w:pPr>
      <w:r>
        <w:t>Номер справочного информационного центра государственного многофункцион</w:t>
      </w:r>
      <w:r>
        <w:t xml:space="preserve">ального центра: 8 (343) 354-73-98. </w:t>
      </w:r>
    </w:p>
    <w:p w:rsidR="00BC5390" w:rsidRDefault="00D93AD0">
      <w:pPr>
        <w:ind w:left="-15" w:right="59"/>
      </w:pPr>
      <w:r>
        <w:t xml:space="preserve">С адресами и графиками работы филиалов государственного многофункционального центра можно ознакомиться на его официальном сайте в информационно-телекоммуникационной сети Интернет по адресу: mfc66.ru. </w:t>
      </w:r>
    </w:p>
    <w:p w:rsidR="00BC5390" w:rsidRDefault="00D93AD0">
      <w:pPr>
        <w:ind w:left="-15" w:right="59"/>
      </w:pPr>
      <w:r>
        <w:t>Заявление о постано</w:t>
      </w:r>
      <w:r>
        <w:t xml:space="preserve">вке ребенка на учет может быть подано в электронном виде через Единый портал государственных и муниципальных услуг (gosuslugi.ru) (далее – Единый портал). </w:t>
      </w:r>
    </w:p>
    <w:p w:rsidR="00BC5390" w:rsidRDefault="00D93AD0">
      <w:pPr>
        <w:ind w:left="-15" w:right="59"/>
      </w:pPr>
      <w:r>
        <w:t xml:space="preserve">Для направления заявления о постановке ребенка на учет через Единый портал пользователям необходимо создать на Едином портале учетную запись со статусом «Подтвержденная». </w:t>
      </w:r>
    </w:p>
    <w:p w:rsidR="00BC5390" w:rsidRDefault="00D93AD0">
      <w:pPr>
        <w:spacing w:after="36"/>
        <w:ind w:left="-15" w:right="59"/>
      </w:pPr>
      <w:r>
        <w:t>Уведомление о постановке ребенка на учет, об отказе в постановке ребенка на учет, ин</w:t>
      </w:r>
      <w:r>
        <w:t xml:space="preserve">формация о номере очереди автоматически направляется в личный кабинет заявителя на Едином портале. </w:t>
      </w:r>
    </w:p>
    <w:p w:rsidR="00BC5390" w:rsidRDefault="00D93AD0">
      <w:pPr>
        <w:spacing w:after="53"/>
        <w:ind w:left="-15" w:right="59"/>
      </w:pPr>
      <w:r>
        <w:t>8. В заявлении о постановке на учет указываются (</w:t>
      </w:r>
      <w:r>
        <w:rPr>
          <w:b/>
        </w:rPr>
        <w:t>приложение № 1</w:t>
      </w:r>
      <w:r>
        <w:t xml:space="preserve"> к настоящему Порядку учёта): </w:t>
      </w:r>
    </w:p>
    <w:p w:rsidR="00BC5390" w:rsidRDefault="00D93AD0">
      <w:pPr>
        <w:numPr>
          <w:ilvl w:val="0"/>
          <w:numId w:val="5"/>
        </w:numPr>
        <w:spacing w:after="55"/>
        <w:ind w:right="59" w:firstLine="360"/>
      </w:pPr>
      <w:r>
        <w:lastRenderedPageBreak/>
        <w:t xml:space="preserve">персональные данные ребенка (фамилия, имя, отчество, дата </w:t>
      </w:r>
      <w:r>
        <w:t xml:space="preserve">рождения, место жительства); </w:t>
      </w:r>
    </w:p>
    <w:p w:rsidR="00BC5390" w:rsidRDefault="00D93AD0">
      <w:pPr>
        <w:numPr>
          <w:ilvl w:val="0"/>
          <w:numId w:val="5"/>
        </w:numPr>
        <w:spacing w:after="53"/>
        <w:ind w:right="59" w:firstLine="360"/>
      </w:pPr>
      <w:r>
        <w:t xml:space="preserve">персональные данные родителя (законного представителя) - фамилия, имя, отчество, контактные данные (номер телефона, адрес электронной почты); </w:t>
      </w:r>
    </w:p>
    <w:p w:rsidR="00BC5390" w:rsidRDefault="00D93AD0">
      <w:pPr>
        <w:numPr>
          <w:ilvl w:val="0"/>
          <w:numId w:val="5"/>
        </w:numPr>
        <w:spacing w:after="54"/>
        <w:ind w:right="59" w:firstLine="360"/>
      </w:pPr>
      <w:r>
        <w:t xml:space="preserve">наличие права на внеочередное или первоочередное предоставление места в МДОО; </w:t>
      </w:r>
    </w:p>
    <w:p w:rsidR="00BC5390" w:rsidRDefault="00D93AD0">
      <w:pPr>
        <w:numPr>
          <w:ilvl w:val="0"/>
          <w:numId w:val="5"/>
        </w:numPr>
        <w:spacing w:after="56"/>
        <w:ind w:right="59" w:firstLine="360"/>
      </w:pPr>
      <w:r>
        <w:t>жела</w:t>
      </w:r>
      <w:r>
        <w:t xml:space="preserve">емый вид направленности группы, место в которой необходимо (общеразвивающая, компенсирующая (с указанием особенностей развития), оздоровительную (с указанием направления оздоровления); </w:t>
      </w:r>
    </w:p>
    <w:p w:rsidR="00BC5390" w:rsidRDefault="00D93AD0">
      <w:pPr>
        <w:numPr>
          <w:ilvl w:val="0"/>
          <w:numId w:val="5"/>
        </w:numPr>
        <w:spacing w:after="56"/>
        <w:ind w:right="59" w:firstLine="360"/>
      </w:pPr>
      <w:r>
        <w:t>для постановки на учет детей, родившихся в сентябре – декабре, указыва</w:t>
      </w:r>
      <w:r>
        <w:t xml:space="preserve">ется выбор возрастной учетной группы:  по возрасту или на один год старше; </w:t>
      </w:r>
    </w:p>
    <w:p w:rsidR="00BC5390" w:rsidRDefault="00D93AD0">
      <w:pPr>
        <w:numPr>
          <w:ilvl w:val="0"/>
          <w:numId w:val="5"/>
        </w:numPr>
        <w:ind w:right="59" w:firstLine="360"/>
      </w:pPr>
      <w:r>
        <w:t xml:space="preserve">услуги, предоставляемые МДОО, которые желает получить заявитель: образовательные, присмотр и уход; </w:t>
      </w:r>
    </w:p>
    <w:p w:rsidR="00BC5390" w:rsidRDefault="00D93AD0">
      <w:pPr>
        <w:numPr>
          <w:ilvl w:val="0"/>
          <w:numId w:val="5"/>
        </w:numPr>
        <w:ind w:right="59" w:firstLine="360"/>
      </w:pPr>
      <w:r>
        <w:t>микрорайоны (несколько МДОО), куда не рассматривать учётную запись. 9. Если пост</w:t>
      </w:r>
      <w:r>
        <w:t xml:space="preserve">ановка на учет осуществляется в ходе личного обращения заявителя к районному оператору, то данные, указанные в заявлении о постановке на учет подтверждаются оригиналами следующих документов:  </w:t>
      </w:r>
    </w:p>
    <w:p w:rsidR="00BC5390" w:rsidRDefault="00D93AD0">
      <w:pPr>
        <w:numPr>
          <w:ilvl w:val="0"/>
          <w:numId w:val="6"/>
        </w:numPr>
        <w:spacing w:after="37"/>
        <w:ind w:right="1847" w:firstLine="0"/>
      </w:pPr>
      <w:r>
        <w:t xml:space="preserve">свидетельство о рождении ребенка, </w:t>
      </w:r>
    </w:p>
    <w:p w:rsidR="00BC5390" w:rsidRDefault="00D93AD0">
      <w:pPr>
        <w:numPr>
          <w:ilvl w:val="0"/>
          <w:numId w:val="6"/>
        </w:numPr>
        <w:spacing w:after="53"/>
        <w:ind w:right="1847" w:firstLine="0"/>
      </w:pPr>
      <w:r>
        <w:t>документ, удостоверяющий лич</w:t>
      </w:r>
      <w:r>
        <w:t>ность и полномочия заявителя; 3)</w:t>
      </w:r>
      <w:r>
        <w:rPr>
          <w:rFonts w:ascii="Arial" w:eastAsia="Arial" w:hAnsi="Arial" w:cs="Arial"/>
        </w:rPr>
        <w:t xml:space="preserve"> </w:t>
      </w:r>
      <w:r>
        <w:t xml:space="preserve">документ, подтверждающий место жительства ребенка: </w:t>
      </w:r>
    </w:p>
    <w:p w:rsidR="00BC5390" w:rsidRDefault="00D93AD0">
      <w:pPr>
        <w:numPr>
          <w:ilvl w:val="1"/>
          <w:numId w:val="6"/>
        </w:numPr>
        <w:spacing w:after="56"/>
        <w:ind w:right="59" w:firstLine="653"/>
      </w:pPr>
      <w:r>
        <w:t xml:space="preserve">свидетельство о регистрации ребёнка по месту жительства (форма № 8) на закреплённой территории; </w:t>
      </w:r>
    </w:p>
    <w:p w:rsidR="00BC5390" w:rsidRDefault="00D93AD0">
      <w:pPr>
        <w:numPr>
          <w:ilvl w:val="1"/>
          <w:numId w:val="6"/>
        </w:numPr>
        <w:spacing w:after="56"/>
        <w:ind w:right="59" w:firstLine="653"/>
      </w:pPr>
      <w:r>
        <w:t>свидетельство о регистрации по месту пребывания (форма № 3) на закреплённо</w:t>
      </w:r>
      <w:r>
        <w:t xml:space="preserve">й территории; </w:t>
      </w:r>
    </w:p>
    <w:p w:rsidR="00BC5390" w:rsidRDefault="00D93AD0">
      <w:pPr>
        <w:numPr>
          <w:ilvl w:val="1"/>
          <w:numId w:val="6"/>
        </w:numPr>
        <w:spacing w:after="41"/>
        <w:ind w:right="59" w:firstLine="653"/>
      </w:pPr>
      <w:r>
        <w:t>документ, содержащий сведения о регистрации ребёнка по месту жительства или по месту пребывания (справка с места жительства (форма № 40), договор, на основании которого гражданин постоянно или преимущественно проживает в жилом помещении, заверенный председ</w:t>
      </w:r>
      <w:r>
        <w:t xml:space="preserve">ателем товарищества собственников жилья, руководителем управляющей компании, обслуживающей жилое помещение, паспорт одного из родителей (законных представителей)); </w:t>
      </w:r>
    </w:p>
    <w:p w:rsidR="00BC5390" w:rsidRDefault="00D93AD0">
      <w:pPr>
        <w:numPr>
          <w:ilvl w:val="1"/>
          <w:numId w:val="7"/>
        </w:numPr>
        <w:ind w:right="59"/>
      </w:pPr>
      <w:r>
        <w:t>при указании наличия внеочередного или первоочередного права на получение места в МДОО – до</w:t>
      </w:r>
      <w:r>
        <w:t xml:space="preserve">кумент, подтверждающий внеочередное или </w:t>
      </w:r>
    </w:p>
    <w:p w:rsidR="00BC5390" w:rsidRDefault="00D93AD0">
      <w:pPr>
        <w:spacing w:after="38"/>
        <w:ind w:left="-15" w:right="59" w:firstLine="0"/>
      </w:pPr>
      <w:r>
        <w:t xml:space="preserve">первоочередное право (согласно </w:t>
      </w:r>
      <w:r>
        <w:rPr>
          <w:b/>
        </w:rPr>
        <w:t>приложению № 2</w:t>
      </w:r>
      <w:r>
        <w:t xml:space="preserve"> к настоящему Порядку учёта), </w:t>
      </w:r>
    </w:p>
    <w:p w:rsidR="00BC5390" w:rsidRDefault="00D93AD0">
      <w:pPr>
        <w:numPr>
          <w:ilvl w:val="1"/>
          <w:numId w:val="7"/>
        </w:numPr>
        <w:spacing w:after="36"/>
        <w:ind w:right="59"/>
      </w:pPr>
      <w:r>
        <w:t>при указании потребности в получении места в группе компенсирующей направленности -  заключение центральной или территориальной психолого-м</w:t>
      </w:r>
      <w:r>
        <w:t xml:space="preserve">едикопедагогической комиссии для направления ребенка в группу компенсирующей направленности; </w:t>
      </w:r>
    </w:p>
    <w:p w:rsidR="00BC5390" w:rsidRDefault="00D93AD0">
      <w:pPr>
        <w:numPr>
          <w:ilvl w:val="1"/>
          <w:numId w:val="7"/>
        </w:numPr>
        <w:ind w:right="59"/>
      </w:pPr>
      <w:r>
        <w:t>при указании потребности в получении места в группе оздоровительной направленности – медицинское заключение от участкового врача - педиатра, что ребенок нуждается</w:t>
      </w:r>
      <w:r>
        <w:t xml:space="preserve"> в посещении группы оздоровительной направленности.  </w:t>
      </w:r>
    </w:p>
    <w:p w:rsidR="00BC5390" w:rsidRDefault="00D93AD0">
      <w:pPr>
        <w:spacing w:after="36"/>
        <w:ind w:left="708" w:right="59" w:firstLine="0"/>
      </w:pPr>
      <w:r>
        <w:t xml:space="preserve">10. Постановка ребенка на учет осуществляется: </w:t>
      </w:r>
    </w:p>
    <w:p w:rsidR="00BC5390" w:rsidRDefault="00D93AD0">
      <w:pPr>
        <w:ind w:left="-15" w:right="59"/>
      </w:pPr>
      <w:r>
        <w:t>в день обращения – при личном обращении заявителя (непосредственно на личном приеме), в случае если заявитель представил документы (сведения), находящиеся</w:t>
      </w:r>
      <w:r>
        <w:t xml:space="preserve"> в распоряжении органов государственной власти, органов местного самоуправления и подведомственных им организаций, указанные в п. 9 настоящего </w:t>
      </w:r>
    </w:p>
    <w:p w:rsidR="00BC5390" w:rsidRDefault="00D93AD0">
      <w:pPr>
        <w:ind w:left="693" w:right="59" w:hanging="708"/>
      </w:pPr>
      <w:r>
        <w:lastRenderedPageBreak/>
        <w:t xml:space="preserve">Порядка учёта, в течение 10 рабочих дней со дня регистрации заявления о постановке ребенка на </w:t>
      </w:r>
    </w:p>
    <w:p w:rsidR="00BC5390" w:rsidRDefault="00D93AD0">
      <w:pPr>
        <w:ind w:left="-15" w:right="59" w:firstLine="0"/>
      </w:pPr>
      <w:r>
        <w:t>учет – при личном</w:t>
      </w:r>
      <w:r>
        <w:t xml:space="preserve"> обращении заявителя (в случае, если заявитель не представил документы (сведения), находящиеся в распоряжении органов государственной власти, органов местного самоуправления и подведомственных им организаций, указанные в п. 9 настоящего Порядка учёта), а т</w:t>
      </w:r>
      <w:r>
        <w:t xml:space="preserve">акже в случае направления заявления о постановке на учет через Единый портал. </w:t>
      </w:r>
    </w:p>
    <w:p w:rsidR="00BC5390" w:rsidRDefault="00D93AD0">
      <w:pPr>
        <w:spacing w:after="33"/>
        <w:ind w:left="-15" w:right="59"/>
      </w:pPr>
      <w:r>
        <w:t xml:space="preserve">При подаче заявления о постановке ребенка на учет, о смене учреждения в случае личного обращения заявителя заявление регистрируется районным оператором в информационной системе </w:t>
      </w:r>
      <w:r>
        <w:t xml:space="preserve">в день обращения. </w:t>
      </w:r>
    </w:p>
    <w:p w:rsidR="00BC5390" w:rsidRDefault="00D93AD0">
      <w:pPr>
        <w:ind w:left="-15" w:right="59"/>
      </w:pPr>
      <w:r>
        <w:t xml:space="preserve">В случае направления заявления через Единый портал оно регистрируется автоматически в момент поступления. </w:t>
      </w:r>
    </w:p>
    <w:p w:rsidR="00BC5390" w:rsidRDefault="00D93AD0">
      <w:pPr>
        <w:ind w:left="-15" w:right="59"/>
      </w:pPr>
      <w:r>
        <w:t>11.Если заявитель представляет районному оператору документы, подтверждающие данные, указанные в заявлении о постановке на учет, п</w:t>
      </w:r>
      <w:r>
        <w:t xml:space="preserve">озднее установленного п. 10 Порядка учёта срока, датой постановки ребенка на учет будет являтся текущая дата обращения заявителя.  </w:t>
      </w:r>
    </w:p>
    <w:p w:rsidR="00BC5390" w:rsidRDefault="00D93AD0">
      <w:pPr>
        <w:numPr>
          <w:ilvl w:val="0"/>
          <w:numId w:val="8"/>
        </w:numPr>
        <w:spacing w:after="48"/>
        <w:ind w:right="59"/>
      </w:pPr>
      <w:r>
        <w:t xml:space="preserve">Регистрация заявлений о постановке детей на учет, а также факта документального подтверждения подачи заявителем заявлений о </w:t>
      </w:r>
      <w:r>
        <w:t xml:space="preserve">постановке на учет, поданных через Единый портал, муниципальный многофункциональный центр, </w:t>
      </w:r>
      <w:r>
        <w:rPr>
          <w:rFonts w:ascii="Arial" w:eastAsia="Arial" w:hAnsi="Arial" w:cs="Arial"/>
          <w:color w:val="332E2D"/>
        </w:rPr>
        <w:t xml:space="preserve"> </w:t>
      </w:r>
      <w:r>
        <w:t xml:space="preserve">государственный многофункциональный центр, осуществляется районным оператором в «Книге учета детей» (форма утверждена в </w:t>
      </w:r>
      <w:r>
        <w:rPr>
          <w:b/>
        </w:rPr>
        <w:t>приложении № 3</w:t>
      </w:r>
      <w:r>
        <w:t xml:space="preserve"> к настоящему Порядку учёта). </w:t>
      </w:r>
      <w:r>
        <w:t xml:space="preserve"> </w:t>
      </w:r>
    </w:p>
    <w:p w:rsidR="00BC5390" w:rsidRDefault="00D93AD0">
      <w:pPr>
        <w:ind w:left="-15" w:right="59"/>
      </w:pPr>
      <w:r>
        <w:t>Регистрация документов, представленных заявителем для постановки ребёнка на учёт для получения дошкольного образования в МДОО компенсирующей или оздоровительной направленности осуществляется районным оператором в «Книге учёта детей, нуждающихся в группах</w:t>
      </w:r>
      <w:r>
        <w:t xml:space="preserve"> компенсирующей или оздоровительной направленности» (форма утверждена в </w:t>
      </w:r>
      <w:r>
        <w:rPr>
          <w:b/>
        </w:rPr>
        <w:t>приложении № 4</w:t>
      </w:r>
      <w:r>
        <w:t xml:space="preserve"> к настоящему Порядку учёта).  </w:t>
      </w:r>
    </w:p>
    <w:p w:rsidR="00BC5390" w:rsidRDefault="00D93AD0">
      <w:pPr>
        <w:numPr>
          <w:ilvl w:val="0"/>
          <w:numId w:val="8"/>
        </w:numPr>
        <w:ind w:right="59"/>
      </w:pPr>
      <w:r>
        <w:t xml:space="preserve">По завершении процедуры постановки ребенка на учет заявителю выдается уведомление о постановке </w:t>
      </w:r>
      <w:r>
        <w:t>на учёт, в котором указан регистрационный номер (ключ)</w:t>
      </w:r>
      <w:r>
        <w:rPr>
          <w:rFonts w:ascii="Arial" w:eastAsia="Arial" w:hAnsi="Arial" w:cs="Arial"/>
          <w:color w:val="332E2D"/>
        </w:rPr>
        <w:t xml:space="preserve"> </w:t>
      </w:r>
      <w:r>
        <w:t xml:space="preserve">или отказ в постановке ребенка на учет.  </w:t>
      </w:r>
    </w:p>
    <w:p w:rsidR="00BC5390" w:rsidRDefault="00D93AD0">
      <w:pPr>
        <w:spacing w:after="50" w:line="259" w:lineRule="auto"/>
        <w:ind w:left="708" w:right="0" w:firstLine="0"/>
        <w:jc w:val="left"/>
      </w:pPr>
      <w:r>
        <w:t xml:space="preserve"> </w:t>
      </w:r>
    </w:p>
    <w:p w:rsidR="00BC5390" w:rsidRDefault="00D93AD0">
      <w:pPr>
        <w:pStyle w:val="3"/>
        <w:spacing w:line="260" w:lineRule="auto"/>
        <w:ind w:left="2387"/>
        <w:jc w:val="left"/>
      </w:pPr>
      <w:r>
        <w:t xml:space="preserve">III. Внесение изменений в электронную очередь  </w:t>
      </w:r>
    </w:p>
    <w:p w:rsidR="00BC5390" w:rsidRDefault="00D93AD0">
      <w:pPr>
        <w:spacing w:after="42" w:line="259" w:lineRule="auto"/>
        <w:ind w:left="708" w:right="0" w:firstLine="0"/>
        <w:jc w:val="left"/>
      </w:pPr>
      <w:r>
        <w:t xml:space="preserve"> </w:t>
      </w:r>
    </w:p>
    <w:p w:rsidR="00BC5390" w:rsidRDefault="00D93AD0">
      <w:pPr>
        <w:numPr>
          <w:ilvl w:val="0"/>
          <w:numId w:val="9"/>
        </w:numPr>
        <w:ind w:right="59"/>
      </w:pPr>
      <w:r>
        <w:t>Заявителям необходимо незамедлительно уведомить районного оператора,  которым осуществлена процедура постан</w:t>
      </w:r>
      <w:r>
        <w:t xml:space="preserve">овки ребенка на учет, об изменении ранее предоставленных сведений о ребенке: при смене места жительства и (или) Ф.И. О., даты рождения ребенка, истечении срока действия внеочередного или первоочередного права на получение места в МДОО. </w:t>
      </w:r>
    </w:p>
    <w:p w:rsidR="00BC5390" w:rsidRDefault="00D93AD0">
      <w:pPr>
        <w:numPr>
          <w:ilvl w:val="0"/>
          <w:numId w:val="9"/>
        </w:numPr>
        <w:spacing w:after="34"/>
        <w:ind w:right="59"/>
      </w:pPr>
      <w:r>
        <w:t>Заявитель вправе вн</w:t>
      </w:r>
      <w:r>
        <w:t>ести в информацию, предоставленную в момент постановки ребенка на учет, изменения в части выбора желаемой МДОО и направленности группы в МДОО. Так же заявитель может указать микрорайоны (несколько МДОО) города Екатеринбурга, которые не желает рассматривать</w:t>
      </w:r>
      <w:r>
        <w:t xml:space="preserve"> для получения услуги дошкольного образования и присмотра и ухода за детьми.  </w:t>
      </w:r>
    </w:p>
    <w:p w:rsidR="00BC5390" w:rsidRDefault="00D93AD0">
      <w:pPr>
        <w:numPr>
          <w:ilvl w:val="0"/>
          <w:numId w:val="9"/>
        </w:numPr>
        <w:ind w:right="59"/>
      </w:pPr>
      <w:r>
        <w:t xml:space="preserve">Сведения об изменении данных о ребенке, внесенных ранее в электронную очередь, заявитель вправе подать любым способом, утвержденным Федеральным законом от 2 мая 2006 г. № 59-ФЗ </w:t>
      </w:r>
      <w:r>
        <w:t xml:space="preserve">«О порядке рассмотрения обращений граждан Российской Федерации», с предоставлением документов, подтверждающих вносимые изменения. </w:t>
      </w:r>
    </w:p>
    <w:p w:rsidR="00BC5390" w:rsidRDefault="00D93AD0">
      <w:pPr>
        <w:numPr>
          <w:ilvl w:val="0"/>
          <w:numId w:val="9"/>
        </w:numPr>
        <w:ind w:right="59"/>
      </w:pPr>
      <w:r>
        <w:lastRenderedPageBreak/>
        <w:t>При смене места жительства ребёнка из одного административного района муниципального образования «город Екатеринбург» в друго</w:t>
      </w:r>
      <w:r>
        <w:t xml:space="preserve">й в период до предоставления места в МДОО заявитель может обратиться в районный отдел образования по новому месту жительства с заявлением о переносе учётной записи. К заявлению прилагаются следующие документы: </w:t>
      </w:r>
    </w:p>
    <w:p w:rsidR="00BC5390" w:rsidRDefault="00D93AD0">
      <w:pPr>
        <w:numPr>
          <w:ilvl w:val="0"/>
          <w:numId w:val="10"/>
        </w:numPr>
        <w:ind w:right="59" w:hanging="360"/>
      </w:pPr>
      <w:r>
        <w:t xml:space="preserve">свидетельство о рождении ребенка; </w:t>
      </w:r>
    </w:p>
    <w:p w:rsidR="00BC5390" w:rsidRDefault="00D93AD0">
      <w:pPr>
        <w:numPr>
          <w:ilvl w:val="0"/>
          <w:numId w:val="10"/>
        </w:numPr>
        <w:spacing w:after="37"/>
        <w:ind w:right="59" w:hanging="360"/>
      </w:pPr>
      <w:r>
        <w:t xml:space="preserve">документ, подтверждающий новое место жительства ребенка:  </w:t>
      </w:r>
    </w:p>
    <w:p w:rsidR="00BC5390" w:rsidRDefault="00D93AD0">
      <w:pPr>
        <w:numPr>
          <w:ilvl w:val="0"/>
          <w:numId w:val="11"/>
        </w:numPr>
        <w:spacing w:after="34"/>
        <w:ind w:right="59" w:firstLine="427"/>
      </w:pPr>
      <w:r>
        <w:t xml:space="preserve">свидетельство о регистрации ребёнка по месту жительства (форма № 8) на закреплённой территории; </w:t>
      </w:r>
    </w:p>
    <w:p w:rsidR="00BC5390" w:rsidRDefault="00D93AD0">
      <w:pPr>
        <w:numPr>
          <w:ilvl w:val="0"/>
          <w:numId w:val="11"/>
        </w:numPr>
        <w:spacing w:after="34"/>
        <w:ind w:right="59" w:firstLine="427"/>
      </w:pPr>
      <w:r>
        <w:t>свидетельство о регистрации по месту пребывания (форма № 3) на закреплённой территории, в том числе:</w:t>
      </w:r>
      <w:r>
        <w:t xml:space="preserve"> </w:t>
      </w:r>
    </w:p>
    <w:p w:rsidR="00BC5390" w:rsidRDefault="00D93AD0">
      <w:pPr>
        <w:numPr>
          <w:ilvl w:val="0"/>
          <w:numId w:val="11"/>
        </w:numPr>
        <w:ind w:right="59" w:firstLine="427"/>
      </w:pPr>
      <w:r>
        <w:t>документ, содержащий сведения о регистрации ребёнка по месту жительства или по месту пребывания (справка с места жительства (форма № 40), договор, на основании которого гражданин постоянно или преимущественно проживает в жилом помещении, заверенный предс</w:t>
      </w:r>
      <w:r>
        <w:t xml:space="preserve">едателем товарищества собственников жилья, руководителем управляющей компании, обслуживающей жилое помещение, паспорт одного из родителей </w:t>
      </w:r>
    </w:p>
    <w:p w:rsidR="00BC5390" w:rsidRDefault="00D93AD0">
      <w:pPr>
        <w:ind w:left="-15" w:right="59" w:firstLine="0"/>
      </w:pPr>
      <w:r>
        <w:t xml:space="preserve">(законных представителей)); </w:t>
      </w:r>
    </w:p>
    <w:p w:rsidR="00BC5390" w:rsidRDefault="00D93AD0">
      <w:pPr>
        <w:ind w:left="360" w:right="59" w:firstLine="0"/>
      </w:pPr>
      <w:r>
        <w:t>3)</w:t>
      </w:r>
      <w:r>
        <w:rPr>
          <w:rFonts w:ascii="Arial" w:eastAsia="Arial" w:hAnsi="Arial" w:cs="Arial"/>
        </w:rPr>
        <w:t xml:space="preserve"> </w:t>
      </w:r>
      <w:r>
        <w:t xml:space="preserve">документ, удостоверяющий личность и полномочия заявителя. </w:t>
      </w:r>
    </w:p>
    <w:p w:rsidR="00BC5390" w:rsidRDefault="00D93AD0">
      <w:pPr>
        <w:ind w:left="-15" w:right="59"/>
      </w:pPr>
      <w:r>
        <w:t xml:space="preserve">Районный оператор </w:t>
      </w:r>
      <w:r>
        <w:t xml:space="preserve">отдела образования по новому месту жительства ребенка оформляет перевод данных о ребенке в электронной очереди. </w:t>
      </w:r>
    </w:p>
    <w:p w:rsidR="00BC5390" w:rsidRDefault="00D93AD0">
      <w:pPr>
        <w:ind w:left="-15" w:right="59"/>
      </w:pPr>
      <w:r>
        <w:t>18.  В случае несогласия родителя (законного представителя) с зачислением ребенка в МДОО, в котором было предоставлено место, регистрация заявл</w:t>
      </w:r>
      <w:r>
        <w:t xml:space="preserve">ения «на смену МДОО» осуществляется в день обращения заявителя. В заявлении «на смену МДОО» заявитель указывает «желаемые» МДОО и период рассмотрения заявления. </w:t>
      </w:r>
    </w:p>
    <w:p w:rsidR="00BC5390" w:rsidRDefault="00D93AD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5390" w:rsidRDefault="00D93AD0">
      <w:pPr>
        <w:pStyle w:val="3"/>
        <w:spacing w:after="29"/>
        <w:ind w:left="1121" w:right="346"/>
      </w:pPr>
      <w:r>
        <w:t xml:space="preserve">IV. Получение заявителями информации о состоянии учётной записи  в электронной очереди </w:t>
      </w:r>
    </w:p>
    <w:p w:rsidR="00BC5390" w:rsidRDefault="00D93AD0">
      <w:pPr>
        <w:spacing w:after="40" w:line="259" w:lineRule="auto"/>
        <w:ind w:left="708" w:right="0" w:firstLine="0"/>
        <w:jc w:val="left"/>
      </w:pPr>
      <w:r>
        <w:t xml:space="preserve"> </w:t>
      </w:r>
    </w:p>
    <w:p w:rsidR="00BC5390" w:rsidRDefault="00D93AD0">
      <w:pPr>
        <w:numPr>
          <w:ilvl w:val="0"/>
          <w:numId w:val="12"/>
        </w:numPr>
        <w:ind w:right="59"/>
      </w:pPr>
      <w:r>
        <w:t>За</w:t>
      </w:r>
      <w:r>
        <w:t>явитель вправе получать информацию о состоянии учётной записи в электронной очереди на Едином портале с помощью регистрационного номера (ключа), указанного в уведомлении о постановке ребенка на учет и через обращение в районный отдел образования по месту ж</w:t>
      </w:r>
      <w:r>
        <w:t xml:space="preserve">ительства (лично, по телефону, с использованием электронной почты или почты России).  </w:t>
      </w:r>
    </w:p>
    <w:p w:rsidR="00BC5390" w:rsidRDefault="00D93AD0">
      <w:pPr>
        <w:ind w:left="-15" w:right="59"/>
      </w:pPr>
      <w:r>
        <w:t>Для получения информации по электронной почте, Почте России заявитель должен назвать (указать) фамилию, имя, отчество (последнее – при наличии) ребёнка и регистрационный</w:t>
      </w:r>
      <w:r>
        <w:t xml:space="preserve"> номер заявления. </w:t>
      </w:r>
    </w:p>
    <w:p w:rsidR="00BC5390" w:rsidRDefault="00D93AD0">
      <w:pPr>
        <w:numPr>
          <w:ilvl w:val="0"/>
          <w:numId w:val="12"/>
        </w:numPr>
        <w:ind w:right="59"/>
      </w:pPr>
      <w:r>
        <w:t xml:space="preserve">В случае направления заявления об информировании, о номере очереди через Единый портал информация о текущем номере очереди автоматически направляется в личный кабинет заявителя на Едином портале.  </w:t>
      </w:r>
    </w:p>
    <w:p w:rsidR="00BC5390" w:rsidRDefault="00D93AD0">
      <w:pPr>
        <w:spacing w:after="50"/>
        <w:ind w:left="-15" w:right="59"/>
      </w:pPr>
      <w:r>
        <w:t>Информация о состоянии учётной записи в</w:t>
      </w:r>
      <w:r>
        <w:t xml:space="preserve"> электронной очереди на Едином портале доступна в любой момент времени и содержит информацию на текущую дату обращения о: </w:t>
      </w:r>
    </w:p>
    <w:p w:rsidR="00BC5390" w:rsidRDefault="00D93AD0">
      <w:pPr>
        <w:numPr>
          <w:ilvl w:val="0"/>
          <w:numId w:val="13"/>
        </w:numPr>
        <w:spacing w:after="0" w:line="269" w:lineRule="auto"/>
        <w:ind w:right="59" w:hanging="360"/>
      </w:pPr>
      <w:r>
        <w:t xml:space="preserve">порядковом номере ребенка в электронной очереди и возрастной категории учета; </w:t>
      </w:r>
    </w:p>
    <w:p w:rsidR="00BC5390" w:rsidRDefault="00D93AD0">
      <w:pPr>
        <w:numPr>
          <w:ilvl w:val="0"/>
          <w:numId w:val="13"/>
        </w:numPr>
        <w:ind w:right="59" w:hanging="360"/>
      </w:pPr>
      <w:r>
        <w:t xml:space="preserve">количестве детей, имеющих внеочередное и первоочередное право на получение места в МДОО, состоящих с ним в одной возрастной категории учета в пределах административного района. </w:t>
      </w:r>
    </w:p>
    <w:p w:rsidR="00BC5390" w:rsidRDefault="00D93AD0">
      <w:pPr>
        <w:spacing w:after="59"/>
        <w:ind w:left="-15" w:right="59"/>
      </w:pPr>
      <w:r>
        <w:lastRenderedPageBreak/>
        <w:t>21. При личном обращении заявителя в районный отдел образования по месту жител</w:t>
      </w:r>
      <w:r>
        <w:t xml:space="preserve">ьства, районный оператор предоставляет информацию на текущую дату обращения о: </w:t>
      </w:r>
    </w:p>
    <w:p w:rsidR="00BC5390" w:rsidRDefault="00D93AD0">
      <w:pPr>
        <w:numPr>
          <w:ilvl w:val="0"/>
          <w:numId w:val="13"/>
        </w:numPr>
        <w:spacing w:after="56"/>
        <w:ind w:right="59" w:hanging="360"/>
      </w:pPr>
      <w:r>
        <w:t xml:space="preserve">порядковом номере ребенка в электронной очереди и возрастной категории учета; </w:t>
      </w:r>
    </w:p>
    <w:p w:rsidR="00BC5390" w:rsidRDefault="00D93AD0">
      <w:pPr>
        <w:numPr>
          <w:ilvl w:val="0"/>
          <w:numId w:val="13"/>
        </w:numPr>
        <w:ind w:right="59" w:hanging="360"/>
      </w:pPr>
      <w:r>
        <w:t>количестве детей, имеющих внеочередное и первоочередное право на получение места в МДОУ, состоящи</w:t>
      </w:r>
      <w:r>
        <w:t>х с ним в одной возрастной категории учёта</w:t>
      </w:r>
      <w:r>
        <w:rPr>
          <w:rFonts w:ascii="Arial" w:eastAsia="Arial" w:hAnsi="Arial" w:cs="Arial"/>
          <w:color w:val="332E2D"/>
        </w:rPr>
        <w:t xml:space="preserve"> </w:t>
      </w:r>
      <w:r>
        <w:t xml:space="preserve">в пределах административного района. </w:t>
      </w:r>
    </w:p>
    <w:p w:rsidR="00BC5390" w:rsidRDefault="00D93AD0">
      <w:pPr>
        <w:spacing w:after="48" w:line="259" w:lineRule="auto"/>
        <w:ind w:left="0" w:right="0" w:firstLine="0"/>
        <w:jc w:val="left"/>
      </w:pPr>
      <w:r>
        <w:t xml:space="preserve"> </w:t>
      </w:r>
    </w:p>
    <w:p w:rsidR="00BC5390" w:rsidRDefault="00D93AD0">
      <w:pPr>
        <w:pStyle w:val="3"/>
        <w:spacing w:line="260" w:lineRule="auto"/>
        <w:ind w:left="1692"/>
        <w:jc w:val="left"/>
      </w:pPr>
      <w:r>
        <w:t xml:space="preserve">V. Формирование и рассмотрение поимённых списков детей </w:t>
      </w:r>
    </w:p>
    <w:p w:rsidR="00BC5390" w:rsidRDefault="00D93AD0">
      <w:pPr>
        <w:spacing w:after="42" w:line="259" w:lineRule="auto"/>
        <w:ind w:left="708" w:right="0" w:firstLine="0"/>
        <w:jc w:val="left"/>
      </w:pPr>
      <w:r>
        <w:t xml:space="preserve"> </w:t>
      </w:r>
    </w:p>
    <w:p w:rsidR="00BC5390" w:rsidRDefault="00D93AD0">
      <w:pPr>
        <w:numPr>
          <w:ilvl w:val="0"/>
          <w:numId w:val="14"/>
        </w:numPr>
        <w:ind w:right="59"/>
      </w:pPr>
      <w:r>
        <w:t>Формирование поимённых списков учтённых детей осуществляется районным оператором в автоматическом режиме в информац</w:t>
      </w:r>
      <w:r>
        <w:t xml:space="preserve">ионной системе. </w:t>
      </w:r>
    </w:p>
    <w:p w:rsidR="00BC5390" w:rsidRDefault="00D93AD0">
      <w:pPr>
        <w:ind w:left="-15" w:right="59"/>
      </w:pPr>
      <w:r>
        <w:t xml:space="preserve">В автоматическом режиме каждая учётная запись рассматривается на предмет включения в поимённый список для зачисления в МДОО, территориально закреплённой за адресом проживания ребёнка, указанного заявителем.  </w:t>
      </w:r>
    </w:p>
    <w:p w:rsidR="00BC5390" w:rsidRDefault="00D93AD0">
      <w:pPr>
        <w:spacing w:after="35"/>
        <w:ind w:left="-15" w:right="59"/>
      </w:pPr>
      <w:r>
        <w:t>При отсутствии мест для данног</w:t>
      </w:r>
      <w:r>
        <w:t xml:space="preserve">о возраста  учётная запись рассматривается по мере удаления от места жительства в детские сады по Административному району, городу (в случае указания заявителем в заявлении). </w:t>
      </w:r>
    </w:p>
    <w:p w:rsidR="00BC5390" w:rsidRDefault="00D93AD0">
      <w:pPr>
        <w:numPr>
          <w:ilvl w:val="0"/>
          <w:numId w:val="14"/>
        </w:numPr>
        <w:ind w:right="59"/>
      </w:pPr>
      <w:r>
        <w:t>Поимённый список учтённых детей, направляемый в МДОО, в основной период комплект</w:t>
      </w:r>
      <w:r>
        <w:t xml:space="preserve">ования на следующий учебный год формируется не позднее 20 мая, в период доукомплектования МДОО в течение учебного года – ежемесячно (при наличии свободных мест).  </w:t>
      </w:r>
    </w:p>
    <w:p w:rsidR="00BC5390" w:rsidRDefault="00D93AD0">
      <w:pPr>
        <w:numPr>
          <w:ilvl w:val="0"/>
          <w:numId w:val="14"/>
        </w:numPr>
        <w:spacing w:after="35"/>
        <w:ind w:right="59"/>
      </w:pPr>
      <w:r>
        <w:t xml:space="preserve">Поимённый список детей формируется по каждой МДОО отдельно. </w:t>
      </w:r>
    </w:p>
    <w:p w:rsidR="00BC5390" w:rsidRDefault="00D93AD0">
      <w:pPr>
        <w:numPr>
          <w:ilvl w:val="0"/>
          <w:numId w:val="14"/>
        </w:numPr>
        <w:ind w:right="59"/>
      </w:pPr>
      <w:r>
        <w:t>Не позднее, чем за 1 месяц до н</w:t>
      </w:r>
      <w:r>
        <w:t>ачала формирования поимённых списков детей на следующий учебный год (до 1 апреля), руководители МДОО предоставляют районному оператору сведения о проектной наполняемости МДОО в соответствии с муниципальным заданием, полученным на текущий и следующий календ</w:t>
      </w:r>
      <w:r>
        <w:t xml:space="preserve">арный год, данные о количестве мест, открываемых для комплектования на следующий учебный с указанием направленности групп.  </w:t>
      </w:r>
    </w:p>
    <w:p w:rsidR="00BC5390" w:rsidRDefault="00D93AD0">
      <w:pPr>
        <w:ind w:left="-15" w:right="59"/>
      </w:pPr>
      <w:r>
        <w:t xml:space="preserve">В </w:t>
      </w:r>
      <w:r>
        <w:t>срок до 15 апреля районный оператор уведомляет заявителей, дети которых подлежат зачислению для обучения в следующем учебном году, о необходимости представления в срок до 25 апреля текущего года в районный отдел образования документов, подтверждающих внеоч</w:t>
      </w:r>
      <w:r>
        <w:t xml:space="preserve">ередное и первоочередное право на включение ребёнка в поимённый список детей для зачисления в детский сад. </w:t>
      </w:r>
    </w:p>
    <w:p w:rsidR="00BC5390" w:rsidRDefault="00D93AD0">
      <w:pPr>
        <w:ind w:left="-15" w:right="59"/>
      </w:pPr>
      <w:r>
        <w:t xml:space="preserve">Районный оператор проверяет представленные данные с учетом фактической наполняемости МДОО и представляет сведения в городскую комиссию для внесения </w:t>
      </w:r>
      <w:r>
        <w:t xml:space="preserve">в информационную систему. </w:t>
      </w:r>
    </w:p>
    <w:p w:rsidR="00BC5390" w:rsidRDefault="00D93AD0">
      <w:pPr>
        <w:numPr>
          <w:ilvl w:val="0"/>
          <w:numId w:val="14"/>
        </w:numPr>
        <w:ind w:right="59"/>
      </w:pPr>
      <w:r>
        <w:t>После утверждения городской комиссией количества мест, открываемых для комплектования МДОО на следующий учебный год, районный оператор формирует поимённые списки детей в группы  общеразвивающей, компенсирующей и оздоровительной н</w:t>
      </w:r>
      <w:r>
        <w:t xml:space="preserve">аправленности для рассмотрения районной комиссией. </w:t>
      </w:r>
    </w:p>
    <w:p w:rsidR="00BC5390" w:rsidRDefault="00D93AD0">
      <w:pPr>
        <w:ind w:left="-15" w:right="59"/>
      </w:pPr>
      <w:r>
        <w:t xml:space="preserve">Поимённый список детей в ГПД формируется с учётом территориального закрепления МДОО (для групп общеразвивающей направленности и групп компенсирующей направленности для детей с нарушением речи), наличия в </w:t>
      </w:r>
      <w:r>
        <w:t xml:space="preserve">учётных записях детей отметок о наличии внеочередного и первоочередного права, даты постановки детей на учёт и направленности группы. </w:t>
      </w:r>
    </w:p>
    <w:p w:rsidR="00BC5390" w:rsidRDefault="00D93AD0">
      <w:pPr>
        <w:spacing w:after="36"/>
        <w:ind w:left="-15" w:right="59"/>
      </w:pPr>
      <w:r>
        <w:lastRenderedPageBreak/>
        <w:t>Поимённый список детей на получение места в группах компенсирующей (кроме групп для детей с нарушением речи) и оздоровите</w:t>
      </w:r>
      <w:r>
        <w:t xml:space="preserve">льной направленности формируется без учёта территориального закрепления МДОО. </w:t>
      </w:r>
    </w:p>
    <w:p w:rsidR="00BC5390" w:rsidRDefault="00D93AD0">
      <w:pPr>
        <w:ind w:left="-15" w:right="59"/>
      </w:pPr>
      <w:r>
        <w:t xml:space="preserve">Поимённый список детей в ГКП формируется в количестве равном количеству заявлений от заявителей, поступивших в районный отдел образования. </w:t>
      </w:r>
    </w:p>
    <w:p w:rsidR="00BC5390" w:rsidRDefault="00D93AD0">
      <w:pPr>
        <w:spacing w:after="49" w:line="259" w:lineRule="auto"/>
        <w:ind w:left="708" w:right="0" w:firstLine="0"/>
        <w:jc w:val="left"/>
      </w:pPr>
      <w:r>
        <w:t xml:space="preserve"> </w:t>
      </w:r>
    </w:p>
    <w:p w:rsidR="00BC5390" w:rsidRDefault="00D93AD0">
      <w:pPr>
        <w:pStyle w:val="3"/>
        <w:spacing w:line="260" w:lineRule="auto"/>
        <w:ind w:left="759"/>
        <w:jc w:val="left"/>
      </w:pPr>
      <w:r>
        <w:t>VI. Утверждение поимённых списков д</w:t>
      </w:r>
      <w:r>
        <w:t xml:space="preserve">етей и направление их в МДОО </w:t>
      </w:r>
    </w:p>
    <w:p w:rsidR="00BC5390" w:rsidRDefault="00D93AD0">
      <w:pPr>
        <w:spacing w:after="43" w:line="259" w:lineRule="auto"/>
        <w:ind w:left="708" w:right="0" w:firstLine="0"/>
        <w:jc w:val="left"/>
      </w:pPr>
      <w:r>
        <w:t xml:space="preserve"> </w:t>
      </w:r>
    </w:p>
    <w:p w:rsidR="00BC5390" w:rsidRDefault="00D93AD0">
      <w:pPr>
        <w:numPr>
          <w:ilvl w:val="0"/>
          <w:numId w:val="15"/>
        </w:numPr>
        <w:ind w:right="59"/>
      </w:pPr>
      <w:r>
        <w:t xml:space="preserve">В период основного комплектования поимённые списки детей утверждаются на заседании городской комиссии, которое проводится до 15 мая текущего года. Решение принимается большинством голосов и фиксируется в протоколе заседания </w:t>
      </w:r>
      <w:r>
        <w:t xml:space="preserve">городской комиссии. </w:t>
      </w:r>
    </w:p>
    <w:p w:rsidR="00BC5390" w:rsidRDefault="00D93AD0">
      <w:pPr>
        <w:spacing w:after="36"/>
        <w:ind w:left="-15" w:right="59"/>
      </w:pPr>
      <w:r>
        <w:t>В период дополнительного комплектования поимённые списки детей утверждаются на заседании городской комиссии, которое проводится до 5 числа текущего месяца. Решение принимается большинством голосов и фиксируется в протоколе заседания го</w:t>
      </w:r>
      <w:r>
        <w:t xml:space="preserve">родской комиссии. </w:t>
      </w:r>
    </w:p>
    <w:p w:rsidR="00BC5390" w:rsidRDefault="00D93AD0">
      <w:pPr>
        <w:numPr>
          <w:ilvl w:val="0"/>
          <w:numId w:val="15"/>
        </w:numPr>
        <w:ind w:right="59"/>
      </w:pPr>
      <w:r>
        <w:t xml:space="preserve">В период основного комплектования до 25 мая утверждённые поимённые списки детей направляются в МДОО.  </w:t>
      </w:r>
    </w:p>
    <w:p w:rsidR="00BC5390" w:rsidRDefault="00D93AD0">
      <w:pPr>
        <w:spacing w:after="33"/>
        <w:ind w:left="-15" w:right="59"/>
      </w:pPr>
      <w:r>
        <w:t xml:space="preserve">В период дополнительного комплектования до 10 числа текущего месяца, утверждённые поимённые списки детей направляются в МДОО. </w:t>
      </w:r>
    </w:p>
    <w:p w:rsidR="00BC5390" w:rsidRDefault="00D93AD0">
      <w:pPr>
        <w:ind w:left="-15" w:right="59"/>
      </w:pPr>
      <w:r>
        <w:t>Зачисле</w:t>
      </w:r>
      <w:r>
        <w:t xml:space="preserve">ние детей в МДОО производится на основании локального нормативного акта «Порядок приема на обучение», утвержденного руководителем МДОО.  </w:t>
      </w:r>
    </w:p>
    <w:p w:rsidR="00BC5390" w:rsidRDefault="00D93AD0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BC5390" w:rsidRDefault="00D93AD0">
      <w:pPr>
        <w:spacing w:after="47" w:line="259" w:lineRule="auto"/>
        <w:ind w:left="708" w:right="0" w:firstLine="0"/>
        <w:jc w:val="left"/>
      </w:pPr>
      <w:r>
        <w:t xml:space="preserve"> </w:t>
      </w:r>
    </w:p>
    <w:p w:rsidR="00BC5390" w:rsidRDefault="00D93AD0">
      <w:pPr>
        <w:pStyle w:val="3"/>
        <w:ind w:left="1121" w:right="466"/>
      </w:pPr>
      <w:r>
        <w:t xml:space="preserve">VII. Зачисление детей в МДОО </w:t>
      </w:r>
    </w:p>
    <w:p w:rsidR="00BC5390" w:rsidRDefault="00D93AD0">
      <w:pPr>
        <w:spacing w:after="21" w:line="259" w:lineRule="auto"/>
        <w:ind w:left="708" w:right="0" w:firstLine="0"/>
        <w:jc w:val="left"/>
      </w:pPr>
      <w:r>
        <w:t xml:space="preserve"> </w:t>
      </w:r>
    </w:p>
    <w:p w:rsidR="00BC5390" w:rsidRDefault="00D93AD0">
      <w:pPr>
        <w:numPr>
          <w:ilvl w:val="0"/>
          <w:numId w:val="16"/>
        </w:numPr>
        <w:ind w:right="59"/>
      </w:pPr>
      <w:r>
        <w:t xml:space="preserve">Основанием для проведения мероприятий по зачислению детей в МДОО является утверждённый городской комиссией список детей, направленный распоряжением Управления образования Администрации города Екатеринбурга.  </w:t>
      </w:r>
    </w:p>
    <w:p w:rsidR="00BC5390" w:rsidRDefault="00D93AD0">
      <w:pPr>
        <w:numPr>
          <w:ilvl w:val="0"/>
          <w:numId w:val="16"/>
        </w:numPr>
        <w:ind w:right="59"/>
      </w:pPr>
      <w:r>
        <w:t>Руководители МДОО проводят мероприятия по зачис</w:t>
      </w:r>
      <w:r>
        <w:t xml:space="preserve">лению детей в период основного комплектования в следующие сроки: </w:t>
      </w:r>
    </w:p>
    <w:p w:rsidR="00BC5390" w:rsidRDefault="00D93AD0">
      <w:pPr>
        <w:ind w:left="-15" w:right="59"/>
      </w:pPr>
      <w:r>
        <w:t>до 01 июня текущего года осуществляет размещение списков номеров заявлений, на основании которых детям предоставлены места в МДОО, на информационных стендах МДОО, официальном сайте МДОО в ин</w:t>
      </w:r>
      <w:r>
        <w:t xml:space="preserve">формационно-телекоммуникационной сети Интернет; </w:t>
      </w:r>
    </w:p>
    <w:p w:rsidR="00BC5390" w:rsidRDefault="00D93AD0">
      <w:pPr>
        <w:ind w:left="-15" w:right="59"/>
      </w:pPr>
      <w:r>
        <w:t xml:space="preserve">до 15 июня текущего года осуществляет направление по адресу проживания заявителя, указанному в заявлении, уведомления о предоставлении ребенку места в </w:t>
      </w:r>
    </w:p>
    <w:p w:rsidR="00BC5390" w:rsidRDefault="00D93AD0">
      <w:pPr>
        <w:ind w:left="693" w:right="59" w:hanging="708"/>
      </w:pPr>
      <w:r>
        <w:t>МДОО, о сроках представления документов, необходимых дл</w:t>
      </w:r>
      <w:r>
        <w:t xml:space="preserve">я зачисления; осуществляет прием заявителя с заявлением о зачислении ребенка в МДОО и </w:t>
      </w:r>
    </w:p>
    <w:p w:rsidR="00BC5390" w:rsidRDefault="00D93AD0">
      <w:pPr>
        <w:ind w:left="-15" w:right="59" w:firstLine="0"/>
      </w:pPr>
      <w:r>
        <w:t>документами; до 30 июня текущего года (в случае отсутствия оснований для отказа в зачислении ребенка в МДОО) дополняет учетную запись ребенка в информационной системе св</w:t>
      </w:r>
      <w:r>
        <w:t xml:space="preserve">едениями о зачислении ребенка в МДОО; до 30 июня (при наличии оснований для отказа в зачислении ребенка в МДОО) </w:t>
      </w:r>
    </w:p>
    <w:p w:rsidR="00BC5390" w:rsidRDefault="00D93AD0">
      <w:pPr>
        <w:ind w:left="-15" w:right="59" w:firstLine="0"/>
      </w:pPr>
      <w:r>
        <w:t>присваивает заявлению в информационной системе статус «Отказано», в течение 10 рабочих дней формирует уведомление об отказе в зачислении ребенк</w:t>
      </w:r>
      <w:r>
        <w:t xml:space="preserve">а в МДОО. </w:t>
      </w:r>
    </w:p>
    <w:p w:rsidR="00BC5390" w:rsidRDefault="00D93AD0">
      <w:pPr>
        <w:ind w:left="-15" w:right="59"/>
      </w:pPr>
      <w:r>
        <w:t xml:space="preserve">Уведомление об отказе в зачислении ребенка в МДОО оформляется за подписью руководителя МДОО на бланке МДОО. </w:t>
      </w:r>
    </w:p>
    <w:p w:rsidR="00BC5390" w:rsidRDefault="00D93AD0">
      <w:pPr>
        <w:ind w:left="-15" w:right="59"/>
      </w:pPr>
      <w:r>
        <w:lastRenderedPageBreak/>
        <w:t xml:space="preserve">Зачисление ребенка в МДОО осуществляется путем издания приказа руководителя учреждения до 30 июня текущего года. </w:t>
      </w:r>
    </w:p>
    <w:p w:rsidR="00BC5390" w:rsidRDefault="00D93AD0">
      <w:pPr>
        <w:ind w:left="-15" w:right="59"/>
      </w:pPr>
      <w:r>
        <w:t xml:space="preserve">31. Руководители МДОО </w:t>
      </w:r>
      <w:r>
        <w:t xml:space="preserve">проводят мероприятия по зачислению детей в период доукомплектования в следующие сроки: </w:t>
      </w:r>
    </w:p>
    <w:p w:rsidR="00BC5390" w:rsidRDefault="00D93AD0">
      <w:pPr>
        <w:spacing w:after="0" w:line="269" w:lineRule="auto"/>
        <w:ind w:left="10" w:right="56" w:hanging="10"/>
        <w:jc w:val="right"/>
      </w:pPr>
      <w:r>
        <w:t xml:space="preserve">в течение 3 дней с момента направления утверждённых списков детей в МДОО  </w:t>
      </w:r>
    </w:p>
    <w:p w:rsidR="00BC5390" w:rsidRDefault="00D93AD0">
      <w:pPr>
        <w:ind w:left="-15" w:right="59" w:firstLine="0"/>
      </w:pPr>
      <w:r>
        <w:t>осуществляет размещение списков номеров заявлений, на основании которых предоставлены детям места в МДОО, на информационных стендах МДОО, официальном сайте МДОО в информационно-телекоммуникационной сети Интернет; в течение 5 дней с момента направления утве</w:t>
      </w:r>
      <w:r>
        <w:t xml:space="preserve">рждённых списков детей в МДОО  </w:t>
      </w:r>
    </w:p>
    <w:p w:rsidR="00BC5390" w:rsidRDefault="00D93AD0">
      <w:pPr>
        <w:ind w:left="-15" w:right="59" w:firstLine="0"/>
      </w:pPr>
      <w:r>
        <w:t xml:space="preserve">осуществляет направление по адресу проживания заявителя, указанному в заявлении, уведомление о предоставлении ребенку места в МДОО, о сроках представления документов, необходимых для зачисления; осуществляет прием заявителя </w:t>
      </w:r>
      <w:r>
        <w:t xml:space="preserve">с заявлением о зачислении ребенка в МДОО и </w:t>
      </w:r>
    </w:p>
    <w:p w:rsidR="00BC5390" w:rsidRDefault="00D93AD0">
      <w:pPr>
        <w:ind w:left="-15" w:right="59" w:firstLine="0"/>
      </w:pPr>
      <w:r>
        <w:t>документами; в течение 2 месяцев с момента утверждения поимённых списков (в случае отсутствия оснований для отказа в зачислении ребенка в МДОО) дополняет учетную запись ребенка в информационной системе сведениями</w:t>
      </w:r>
      <w:r>
        <w:t xml:space="preserve"> о зачислении ребенка в МДОО; в течение 2 месяцев с момента утверждения поимённых списков (при наличии оснований для отказа в зачислении ребенка в МДОО) присваивает заявлению в информационной системе статус «Отказано», в течение 10 рабочих дней формирует у</w:t>
      </w:r>
      <w:r>
        <w:t xml:space="preserve">ведомление об отказе в зачислении ребенка в МДОО. </w:t>
      </w:r>
    </w:p>
    <w:p w:rsidR="00BC5390" w:rsidRDefault="00D93AD0">
      <w:pPr>
        <w:ind w:left="-15" w:right="59"/>
      </w:pPr>
      <w:r>
        <w:t xml:space="preserve">Уведомление об отказе в зачислении ребенка в МДОО оформляется за подписью руководителя МДОО на бланке МДОО. </w:t>
      </w:r>
    </w:p>
    <w:p w:rsidR="00BC5390" w:rsidRDefault="00D93AD0">
      <w:pPr>
        <w:ind w:left="-15" w:right="59"/>
      </w:pPr>
      <w:r>
        <w:t>Зачисление ребенка в МДОО осуществляется посредством издания приказа руководителя МДОО в течение</w:t>
      </w:r>
      <w:r>
        <w:t xml:space="preserve"> 2 месяцев с момента утверждения городской комиссией поимённых списков детей (направления). </w:t>
      </w:r>
    </w:p>
    <w:p w:rsidR="00BC5390" w:rsidRDefault="00D93AD0">
      <w:pPr>
        <w:spacing w:after="26" w:line="259" w:lineRule="auto"/>
        <w:ind w:left="708" w:right="0" w:firstLine="0"/>
        <w:jc w:val="left"/>
      </w:pPr>
      <w:r>
        <w:t xml:space="preserve"> </w:t>
      </w:r>
    </w:p>
    <w:p w:rsidR="00BC5390" w:rsidRDefault="00D93AD0">
      <w:pPr>
        <w:pStyle w:val="3"/>
        <w:ind w:left="1121" w:right="1172"/>
      </w:pPr>
      <w:r>
        <w:t xml:space="preserve">VIII. Снятие детей с учёта и смена МДОО </w:t>
      </w:r>
    </w:p>
    <w:p w:rsidR="00BC5390" w:rsidRDefault="00D93AD0">
      <w:pPr>
        <w:spacing w:after="20" w:line="259" w:lineRule="auto"/>
        <w:ind w:left="708" w:right="0" w:firstLine="0"/>
        <w:jc w:val="left"/>
      </w:pPr>
      <w:r>
        <w:t xml:space="preserve"> </w:t>
      </w:r>
    </w:p>
    <w:p w:rsidR="00BC5390" w:rsidRDefault="00D93AD0">
      <w:pPr>
        <w:numPr>
          <w:ilvl w:val="0"/>
          <w:numId w:val="17"/>
        </w:numPr>
        <w:ind w:right="59"/>
      </w:pPr>
      <w:r>
        <w:t>После издания руководителем МДОО приказа о зачислении ребёнка в МДОО, ребёнок снимается с учёта детей, подлежащих обуч</w:t>
      </w:r>
      <w:r>
        <w:t xml:space="preserve">ению по образовательным программам дошкольного образования.  </w:t>
      </w:r>
    </w:p>
    <w:p w:rsidR="00BC5390" w:rsidRDefault="00D93AD0">
      <w:pPr>
        <w:numPr>
          <w:ilvl w:val="0"/>
          <w:numId w:val="17"/>
        </w:numPr>
        <w:spacing w:after="34"/>
        <w:ind w:right="59"/>
      </w:pPr>
      <w:r>
        <w:t xml:space="preserve">В срок до 1 сентября районный оператор производит соответствующие действия в информационной системе: </w:t>
      </w:r>
    </w:p>
    <w:p w:rsidR="00BC5390" w:rsidRDefault="00D93AD0">
      <w:pPr>
        <w:numPr>
          <w:ilvl w:val="0"/>
          <w:numId w:val="18"/>
        </w:numPr>
        <w:spacing w:after="34"/>
        <w:ind w:right="59"/>
      </w:pPr>
      <w:r>
        <w:t xml:space="preserve">учетные записи детей, зачисленных в МДОО, направляет в архив «Дети, зачисленные в МДОУ»; </w:t>
      </w:r>
    </w:p>
    <w:p w:rsidR="00BC5390" w:rsidRDefault="00D93AD0">
      <w:pPr>
        <w:numPr>
          <w:ilvl w:val="0"/>
          <w:numId w:val="18"/>
        </w:numPr>
        <w:ind w:right="59"/>
      </w:pPr>
      <w:r>
        <w:t xml:space="preserve">в </w:t>
      </w:r>
      <w:r>
        <w:t xml:space="preserve">учетных записях детей категории «отказ от зачисления с указанием причины (отсутствие документов, подтверждающих внеочередное, первоочередное право на предоставление места в МДОО)» снимает отметку о наличии внеочередного, </w:t>
      </w:r>
    </w:p>
    <w:p w:rsidR="00BC5390" w:rsidRDefault="00D93AD0">
      <w:pPr>
        <w:ind w:left="-15" w:right="59" w:firstLine="0"/>
      </w:pPr>
      <w:r>
        <w:t xml:space="preserve">первоочередного права; </w:t>
      </w:r>
    </w:p>
    <w:p w:rsidR="00BC5390" w:rsidRDefault="00D93AD0">
      <w:pPr>
        <w:numPr>
          <w:ilvl w:val="0"/>
          <w:numId w:val="18"/>
        </w:numPr>
        <w:ind w:right="59"/>
      </w:pPr>
      <w:r>
        <w:t xml:space="preserve">учетная запись детей категории «на зачисление не явились» становятся не активными, оставаясь в информационной системе. </w:t>
      </w:r>
    </w:p>
    <w:p w:rsidR="00BC5390" w:rsidRDefault="00D93AD0">
      <w:pPr>
        <w:numPr>
          <w:ilvl w:val="0"/>
          <w:numId w:val="19"/>
        </w:numPr>
        <w:ind w:right="59"/>
      </w:pPr>
      <w:r>
        <w:t>В течение сентября районные комиссии проводят анализ укомплектованности МДОО и в срок до 1 октября подводят итоги основного периода комп</w:t>
      </w:r>
      <w:r>
        <w:t>лектования (</w:t>
      </w:r>
      <w:r>
        <w:rPr>
          <w:b/>
        </w:rPr>
        <w:t>Приложение № 5</w:t>
      </w:r>
      <w:r>
        <w:t xml:space="preserve">).  </w:t>
      </w:r>
    </w:p>
    <w:p w:rsidR="00BC5390" w:rsidRDefault="00D93AD0">
      <w:pPr>
        <w:ind w:left="-15" w:right="59"/>
      </w:pPr>
      <w:r>
        <w:t xml:space="preserve">При наличии свободных для комплектования мест формируются и рассматриваются дополнительные поимённые списки детей, которые затем направляются для рассмотрения городской комиссией. </w:t>
      </w:r>
    </w:p>
    <w:p w:rsidR="00BC5390" w:rsidRDefault="00D93AD0">
      <w:pPr>
        <w:numPr>
          <w:ilvl w:val="0"/>
          <w:numId w:val="19"/>
        </w:numPr>
        <w:ind w:right="59"/>
      </w:pPr>
      <w:r>
        <w:lastRenderedPageBreak/>
        <w:t>В период доукомплектования МДОО в течение уч</w:t>
      </w:r>
      <w:r>
        <w:t xml:space="preserve">ебного года формирование и направление поимённых списков на рассмотрение районной комиссии осуществляется районным оператором ежемесячно, с первого по пятое число каждого месяца, при необходимости в дополнительные сроки. Работа по сверке поимённых списков </w:t>
      </w:r>
      <w:r>
        <w:t xml:space="preserve">и внесению изменений в информационную систему по результатам зачисления детей в МДОО в период доукомплектования МДОО в течение учебного года производится в том же порядке, что и в основной период комплектования, при условии соблюдения следующих сроков: </w:t>
      </w:r>
    </w:p>
    <w:p w:rsidR="00BC5390" w:rsidRDefault="00D93AD0">
      <w:pPr>
        <w:numPr>
          <w:ilvl w:val="0"/>
          <w:numId w:val="20"/>
        </w:numPr>
        <w:ind w:right="59"/>
      </w:pPr>
      <w:r>
        <w:t>фо</w:t>
      </w:r>
      <w:r>
        <w:t xml:space="preserve">рмирование и утверждение поимённых списков детей – с 1 по 5 число каждого месяца; </w:t>
      </w:r>
    </w:p>
    <w:p w:rsidR="00BC5390" w:rsidRDefault="00D93AD0">
      <w:pPr>
        <w:numPr>
          <w:ilvl w:val="0"/>
          <w:numId w:val="20"/>
        </w:numPr>
        <w:ind w:right="59"/>
      </w:pPr>
      <w:r>
        <w:t xml:space="preserve">направление поимённых списков детей (направлений) в МДОО – с 5 по 10 число каждого месяца; </w:t>
      </w:r>
    </w:p>
    <w:p w:rsidR="00BC5390" w:rsidRDefault="00D93AD0">
      <w:pPr>
        <w:numPr>
          <w:ilvl w:val="0"/>
          <w:numId w:val="20"/>
        </w:numPr>
        <w:ind w:right="59"/>
      </w:pPr>
      <w:r>
        <w:t>организация руководителем МДОО мероприятий по зачислению детей в МДОО – с 11 по 2</w:t>
      </w:r>
      <w:r>
        <w:t xml:space="preserve">0 число каждого месяца,  </w:t>
      </w:r>
    </w:p>
    <w:p w:rsidR="00BC5390" w:rsidRDefault="00D93AD0">
      <w:pPr>
        <w:numPr>
          <w:ilvl w:val="0"/>
          <w:numId w:val="20"/>
        </w:numPr>
        <w:ind w:right="59"/>
      </w:pPr>
      <w:r>
        <w:t xml:space="preserve">зачисление ребенка в МДОУ – в течение 2-х месяцев с даты утверждения поименного списка.  </w:t>
      </w:r>
    </w:p>
    <w:p w:rsidR="00BC5390" w:rsidRDefault="00D93AD0">
      <w:pPr>
        <w:numPr>
          <w:ilvl w:val="0"/>
          <w:numId w:val="21"/>
        </w:numPr>
        <w:ind w:right="59"/>
      </w:pPr>
      <w:r>
        <w:t>В случае неявки заявителей для зачисления в установленные сроки, заявление автоматически помещается в реестр заявлений, которые не рассматри</w:t>
      </w:r>
      <w:r>
        <w:t xml:space="preserve">ваются в периоды последующих распределений мест. </w:t>
      </w:r>
    </w:p>
    <w:p w:rsidR="00BC5390" w:rsidRDefault="00D93AD0">
      <w:pPr>
        <w:ind w:left="-15" w:right="59"/>
      </w:pPr>
      <w:r>
        <w:t>Для восстановления заявления о постановке ребенка на учет для зачисления в учреждение из такого реестра с целью его рассмотрения в последующие периоды распределения мест в МДОО заявитель представляется в ра</w:t>
      </w:r>
      <w:r>
        <w:t xml:space="preserve">йонный отдел образования заявление о восстановлении учётной записи. </w:t>
      </w:r>
    </w:p>
    <w:p w:rsidR="00BC5390" w:rsidRDefault="00D93AD0">
      <w:pPr>
        <w:numPr>
          <w:ilvl w:val="0"/>
          <w:numId w:val="21"/>
        </w:numPr>
        <w:ind w:right="59"/>
      </w:pPr>
      <w:r>
        <w:t>Заявление о смене МДОО может быть подано заявителем в любой момент до зачисления ребенка в МДОО в случае несогласия родителя (законного представителя) ребенка с МДОО, в котором было предо</w:t>
      </w:r>
      <w:r>
        <w:t xml:space="preserve">ставлено место. </w:t>
      </w:r>
    </w:p>
    <w:p w:rsidR="00BC5390" w:rsidRDefault="00D93AD0">
      <w:pPr>
        <w:numPr>
          <w:ilvl w:val="0"/>
          <w:numId w:val="21"/>
        </w:numPr>
        <w:ind w:right="59"/>
      </w:pPr>
      <w:r>
        <w:t xml:space="preserve">Заявление о смене МДОО представляются заявителем в районный отдел образования по месту жительства. </w:t>
      </w:r>
    </w:p>
    <w:p w:rsidR="00BC5390" w:rsidRDefault="00D93AD0">
      <w:pPr>
        <w:numPr>
          <w:ilvl w:val="0"/>
          <w:numId w:val="21"/>
        </w:numPr>
        <w:ind w:right="59"/>
      </w:pPr>
      <w:r>
        <w:t>Порядок и условия перевода обучающегося из одной организации, осуществляющей образовательную деятельность по образовательным программам дош</w:t>
      </w:r>
      <w:r>
        <w:t>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регламентируется приказом Министерства образования и науки Российской Федерации от 28.12.2015 № 1</w:t>
      </w:r>
      <w:r>
        <w:t xml:space="preserve">527 (зарегистрирован в Минюсте РФ 02.02.2016 </w:t>
      </w:r>
    </w:p>
    <w:p w:rsidR="00BC5390" w:rsidRDefault="00D93AD0">
      <w:pPr>
        <w:ind w:left="-15" w:right="59" w:firstLine="0"/>
      </w:pPr>
      <w:r>
        <w:t xml:space="preserve">№ 40944). </w:t>
      </w:r>
    </w:p>
    <w:p w:rsidR="00BC5390" w:rsidRDefault="00D93AD0">
      <w:pPr>
        <w:spacing w:after="29" w:line="259" w:lineRule="auto"/>
        <w:ind w:left="0" w:right="0" w:firstLine="0"/>
        <w:jc w:val="left"/>
      </w:pPr>
      <w:r>
        <w:t xml:space="preserve"> </w:t>
      </w:r>
    </w:p>
    <w:p w:rsidR="00BC5390" w:rsidRDefault="00D93AD0">
      <w:pPr>
        <w:pStyle w:val="3"/>
        <w:ind w:right="0"/>
      </w:pPr>
      <w:r>
        <w:t xml:space="preserve">IX. Обжалование действий (бездействия) комиссий, рассматривающих и утверждающих поимённые списки детей, из числа детей, стоящих на учёте, а также должностных лиц </w:t>
      </w:r>
    </w:p>
    <w:p w:rsidR="00BC5390" w:rsidRDefault="00D93AD0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BC5390" w:rsidRDefault="00D93AD0">
      <w:pPr>
        <w:numPr>
          <w:ilvl w:val="0"/>
          <w:numId w:val="22"/>
        </w:numPr>
        <w:ind w:right="59"/>
      </w:pPr>
      <w:r>
        <w:t xml:space="preserve">Заявитель </w:t>
      </w:r>
      <w:r>
        <w:t>имеет право на обжалование действий (бездействия) муниципального оператора, районной и городской комиссий, осуществляющих формирование, утверждение и направление в МДОО поимённого списка детей, из числа детей, стоящих на учёте и решений, принятых при рассм</w:t>
      </w:r>
      <w:r>
        <w:t xml:space="preserve">отрении и утверждении поимённого списка детей, в следующих случаях: </w:t>
      </w:r>
    </w:p>
    <w:p w:rsidR="00BC5390" w:rsidRDefault="00D93AD0">
      <w:pPr>
        <w:ind w:left="-15" w:right="59"/>
      </w:pPr>
      <w:r>
        <w:t>нарушение сроков регистрации заявления о постановке на учет или сроков формирования, рассмотрения, утверждения и направления в МДОО поимённых списков детей, также зачисление детей в МДОО,</w:t>
      </w:r>
      <w:r>
        <w:t xml:space="preserve"> установленных настоящим Порядком учёта; требование от заявителя документов, не предусмотренных нормативными правовыми </w:t>
      </w:r>
      <w:r>
        <w:lastRenderedPageBreak/>
        <w:t>актами Российской Федерации и Свердловской области, муниципальными правовыми актами, регулирующими учёт детей, подлежащих обучению по про</w:t>
      </w:r>
      <w:r>
        <w:t xml:space="preserve">граммам дошкольного образования; отказ в приеме документов по основаниям, не предусмотренным нормативными правовыми актами Российской Федерации и Свердловской области, муниципальными правовыми актами; требование от заявителя при постановке ребёнка на учёт </w:t>
      </w:r>
      <w:r>
        <w:t xml:space="preserve">платы, не предусмотренной нормативными правовыми актами Российской Федерации и </w:t>
      </w:r>
    </w:p>
    <w:p w:rsidR="00BC5390" w:rsidRDefault="00D93AD0">
      <w:pPr>
        <w:ind w:left="-15" w:right="59" w:firstLine="0"/>
      </w:pPr>
      <w:r>
        <w:t xml:space="preserve">Свердловской области, муниципальными правовыми актами; </w:t>
      </w:r>
      <w:r>
        <w:t xml:space="preserve">отказ в исправлении допущенных опечаток и ошибок в документах, выданных в результате формирования, рассмотрения и утверждения поимённых списков детей, либо нарушение установленного срока таких исправлений. </w:t>
      </w:r>
    </w:p>
    <w:p w:rsidR="00BC5390" w:rsidRDefault="00D93AD0">
      <w:pPr>
        <w:numPr>
          <w:ilvl w:val="0"/>
          <w:numId w:val="22"/>
        </w:numPr>
        <w:ind w:right="59"/>
      </w:pPr>
      <w:r>
        <w:t>Действия (бездействия), решения председателя горо</w:t>
      </w:r>
      <w:r>
        <w:t>дской комиссии, начальников и специалистов отдела образования или специалистов Управления образования, руководителей МДОО могут быть обжалованы начальнику Управления образования (по электронной почте edusec@eduekb.ru, по почте или подаваться лично по адрес</w:t>
      </w:r>
      <w:r>
        <w:t xml:space="preserve">у: пр. Ленина, д. 24а, г. Екатеринбург, Свердловская область, 620014). </w:t>
      </w:r>
    </w:p>
    <w:p w:rsidR="00BC5390" w:rsidRDefault="00D93AD0">
      <w:pPr>
        <w:numPr>
          <w:ilvl w:val="0"/>
          <w:numId w:val="22"/>
        </w:numPr>
        <w:ind w:right="59"/>
      </w:pPr>
      <w:r>
        <w:t>Действия (бездействия), решения начальника Управления образования могут быть обжалованы заместителю главы Администрации города Екатеринбурга по вопросам социальной политики или главе А</w:t>
      </w:r>
      <w:r>
        <w:t xml:space="preserve">дминистрации города Екатеринбурга.  </w:t>
      </w:r>
    </w:p>
    <w:p w:rsidR="00BC5390" w:rsidRDefault="00D93AD0">
      <w:pPr>
        <w:ind w:left="-15" w:right="59"/>
      </w:pPr>
      <w:r>
        <w:t xml:space="preserve">Прием жалоб, подаваемых на имя главы, заместителя главы Администрации города Екатеринбурга по вопросам социальной политики, осуществляется в отделе по работе с обращениями граждан Комитета по организационно-контрольной </w:t>
      </w:r>
      <w:r>
        <w:t>работе Администрации города Екатеринбурга по адресу: г. Екатеринбург, пр. Ленина, д. 24а, каб. 107 (телефон:  8 (343) 354-55-43; время приема заявителей: с понедельника по четверг – с 09:00 до 18:00, в пятницу – с 09:00 до 17:00; технологические перерывы ‒</w:t>
      </w:r>
      <w:r>
        <w:t xml:space="preserve"> с 11:00 до 11:15, с 16:00 до 16:15; обеденный перерыв ‒ с 13:00 до 14:00. </w:t>
      </w:r>
    </w:p>
    <w:p w:rsidR="00BC5390" w:rsidRDefault="00D93AD0">
      <w:pPr>
        <w:tabs>
          <w:tab w:val="center" w:pos="1048"/>
          <w:tab w:val="center" w:pos="1980"/>
          <w:tab w:val="center" w:pos="3192"/>
          <w:tab w:val="center" w:pos="4177"/>
          <w:tab w:val="center" w:pos="4736"/>
          <w:tab w:val="center" w:pos="5767"/>
          <w:tab w:val="center" w:pos="7217"/>
          <w:tab w:val="right" w:pos="9417"/>
        </w:tabs>
        <w:spacing w:after="0" w:line="26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Прием </w:t>
      </w:r>
      <w:r>
        <w:tab/>
        <w:t xml:space="preserve">жалоб, </w:t>
      </w:r>
      <w:r>
        <w:tab/>
        <w:t xml:space="preserve">подаваемых </w:t>
      </w:r>
      <w:r>
        <w:tab/>
        <w:t xml:space="preserve">на </w:t>
      </w:r>
      <w:r>
        <w:tab/>
        <w:t xml:space="preserve">имя </w:t>
      </w:r>
      <w:r>
        <w:tab/>
        <w:t xml:space="preserve">начальника </w:t>
      </w:r>
      <w:r>
        <w:tab/>
        <w:t xml:space="preserve">Управления </w:t>
      </w:r>
      <w:r>
        <w:tab/>
        <w:t xml:space="preserve">образования </w:t>
      </w:r>
    </w:p>
    <w:p w:rsidR="00BC5390" w:rsidRDefault="00D93AD0">
      <w:pPr>
        <w:ind w:left="-15" w:right="59" w:firstLine="0"/>
      </w:pPr>
      <w:r>
        <w:t>Администрации города Екатеринбурга, осуществляется по адресу: г. Екатеринбург, пр. Ленина, д. 24а, каб. 51</w:t>
      </w:r>
      <w:r>
        <w:t xml:space="preserve">4 (телефон: 8 (343) 371-27-37; время приема: с понедельника по четверг – с 09:00 до 18:00, в пятницу – с 09:00 до 17:00; технологические перерывы ‒ с 11:00 до 11:15, с 16:00 до 16:15; обеденный перерыв ‒ с 13:00 до 14:00).43.  </w:t>
      </w:r>
    </w:p>
    <w:p w:rsidR="00BC5390" w:rsidRDefault="00D93AD0">
      <w:pPr>
        <w:numPr>
          <w:ilvl w:val="0"/>
          <w:numId w:val="22"/>
        </w:numPr>
        <w:ind w:right="59"/>
      </w:pPr>
      <w:r>
        <w:t>Все обращения об обжаловании</w:t>
      </w:r>
      <w:r>
        <w:t xml:space="preserve"> действий (бездействий), осуществляемых в ходе выполнения настоящего Порядка учёта, фиксируются в автоматической системе обмена документами. </w:t>
      </w:r>
    </w:p>
    <w:p w:rsidR="00BC5390" w:rsidRDefault="00D93AD0">
      <w:pPr>
        <w:numPr>
          <w:ilvl w:val="0"/>
          <w:numId w:val="22"/>
        </w:numPr>
        <w:ind w:right="59"/>
      </w:pPr>
      <w:r>
        <w:t xml:space="preserve">Должностное лицо при рассмотрении жалобы действует в соответствии со своей компетенцией. </w:t>
      </w:r>
    </w:p>
    <w:p w:rsidR="00BC5390" w:rsidRDefault="00D93AD0">
      <w:pPr>
        <w:numPr>
          <w:ilvl w:val="0"/>
          <w:numId w:val="22"/>
        </w:numPr>
        <w:ind w:right="59"/>
      </w:pPr>
      <w:r>
        <w:t>Жалоба должна содержать:</w:t>
      </w:r>
      <w:r>
        <w:t xml:space="preserve"> </w:t>
      </w:r>
    </w:p>
    <w:p w:rsidR="00BC5390" w:rsidRDefault="00D93AD0">
      <w:pPr>
        <w:ind w:left="-15" w:right="59"/>
      </w:pPr>
      <w: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контактного телефона, адрес электронной почты (при нали</w:t>
      </w:r>
      <w:r>
        <w:t>чии) и почтовый адрес, по которым должен быть направлен ответ заявителю; наименование отдела образования, МДОУ, осуществляющего приём заявлений о постановке на учёт, формирование, рассмотрение и утверждение поимённого списка детей, зачисление ребёнка в МДО</w:t>
      </w:r>
      <w:r>
        <w:t xml:space="preserve">У, наименование должности начальника либо специалиста отдела образования, специалиста Управления образования, руководителя </w:t>
      </w:r>
    </w:p>
    <w:p w:rsidR="00BC5390" w:rsidRDefault="00D93AD0">
      <w:pPr>
        <w:ind w:left="-15" w:right="59" w:firstLine="0"/>
      </w:pPr>
      <w:r>
        <w:t>МДОУ,  решения и действия (бездействия) которых обжалуются; сведения об обжалуемых решениях и действиях (бездействих) начальника либ</w:t>
      </w:r>
      <w:r>
        <w:t xml:space="preserve">о специалиста отдела образования, специалиста Управления образования, руководителя МДОУ, осуществляющих приём </w:t>
      </w:r>
      <w:r>
        <w:lastRenderedPageBreak/>
        <w:t>заявлений о постановке на учёт, формирование, рассмотрение и утверждение поимённого списка детей, зачисление ребёнка в МДОУ; доводы, которые приво</w:t>
      </w:r>
      <w:r>
        <w:t>дит заявитель в качестве обоснования своего несогласия с решениями и действиями (бездействием) начальника либо специалиста отдела образования, специалиста Управления образования, руководителя МДОУ (заявителем могут быть представлены документы, подтверждающ</w:t>
      </w:r>
      <w:r>
        <w:t xml:space="preserve">ие доводы заявителя, либо их копии). </w:t>
      </w:r>
    </w:p>
    <w:p w:rsidR="00BC5390" w:rsidRDefault="00D93AD0">
      <w:pPr>
        <w:numPr>
          <w:ilvl w:val="0"/>
          <w:numId w:val="22"/>
        </w:numPr>
        <w:ind w:right="59"/>
      </w:pPr>
      <w:r>
        <w:t xml:space="preserve">Поступившая жалоба подлежит рассмотрению в течение 15 рабочих дней со дня ее регистрации. </w:t>
      </w:r>
    </w:p>
    <w:p w:rsidR="00BC5390" w:rsidRDefault="00D93AD0">
      <w:pPr>
        <w:numPr>
          <w:ilvl w:val="0"/>
          <w:numId w:val="22"/>
        </w:numPr>
        <w:ind w:right="59"/>
      </w:pPr>
      <w:r>
        <w:t>По результатам рассмотрения жалобы начальник Управления образования, заместитель главы Администрации города Екатеринбурга по во</w:t>
      </w:r>
      <w:r>
        <w:t xml:space="preserve">просам социальной политики, глава Администрации города Екатеринбурга, принимают одно из следующих решений: </w:t>
      </w:r>
    </w:p>
    <w:p w:rsidR="00BC5390" w:rsidRDefault="00D93AD0">
      <w:pPr>
        <w:ind w:left="-15" w:right="59"/>
      </w:pPr>
      <w:r>
        <w:t>удовлетворить жалобу, в том числе в форме отмены принятого решения, исправления допущенных опечаток и ошибок в поимённых списках детей, из числа дет</w:t>
      </w:r>
      <w:r>
        <w:t xml:space="preserve">ей, стоящих на учёте и направленных в МДОУ; отказать в удовлетворении жалобы. </w:t>
      </w:r>
    </w:p>
    <w:p w:rsidR="00BC5390" w:rsidRDefault="00D93AD0">
      <w:pPr>
        <w:numPr>
          <w:ilvl w:val="0"/>
          <w:numId w:val="22"/>
        </w:numPr>
        <w:ind w:right="59"/>
      </w:pPr>
      <w:r>
        <w:t>Не позднее дня, следующего за днем принятия решения, родителям (законным представителям) ребёнка в письменной форме и по их желанию в электронной форме направляется мотивированн</w:t>
      </w:r>
      <w:r>
        <w:t xml:space="preserve">ый ответ в результатах рассмотрения жалобы. </w:t>
      </w:r>
    </w:p>
    <w:p w:rsidR="00BC5390" w:rsidRDefault="00D93AD0">
      <w:pPr>
        <w:numPr>
          <w:ilvl w:val="0"/>
          <w:numId w:val="22"/>
        </w:numPr>
        <w:ind w:right="59"/>
      </w:pPr>
      <w:r>
        <w:t>В случае установления в ходе или по результатам рассмотрения жалобы признаков состава административного правонарушения или преступления начальник Управления образования, заместитель главы Администрации города Ек</w:t>
      </w:r>
      <w:r>
        <w:t xml:space="preserve">атеринбурга по вопросам социальной политики, глава Администрации города Екатеринбурга незамедлительно принимают необходимые меры в соответствии с действующим законодательством Российской Федерации. </w:t>
      </w:r>
    </w:p>
    <w:p w:rsidR="00BC5390" w:rsidRDefault="00D93AD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5390" w:rsidRDefault="00D93AD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5390" w:rsidRDefault="00D93AD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5390" w:rsidRDefault="00D93AD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5390" w:rsidRDefault="00D93AD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5390" w:rsidRDefault="00D93AD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5390" w:rsidRDefault="00D93AD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5390" w:rsidRDefault="00D93AD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5390" w:rsidRDefault="00D93AD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5390" w:rsidRDefault="00D93AD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5390" w:rsidRDefault="00D93AD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5390" w:rsidRDefault="00D93AD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5390" w:rsidRDefault="00D93AD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5390" w:rsidRDefault="00D93AD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5390" w:rsidRDefault="00D93AD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5390" w:rsidRDefault="00D93AD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5390" w:rsidRDefault="00D93AD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5390" w:rsidRDefault="00D93AD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5390" w:rsidRDefault="00D93AD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5390" w:rsidRDefault="00D93AD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5390" w:rsidRDefault="00D93AD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5390" w:rsidRDefault="00D93AD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5390" w:rsidRDefault="00D93AD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5390" w:rsidRDefault="00D93AD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5390" w:rsidRDefault="00D93AD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5390" w:rsidRDefault="00D93AD0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BC5390" w:rsidRDefault="00D93AD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5390" w:rsidRDefault="00D93AD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5390" w:rsidRDefault="00D93AD0">
      <w:pPr>
        <w:spacing w:after="0" w:line="269" w:lineRule="auto"/>
        <w:ind w:left="10" w:right="56" w:hanging="10"/>
        <w:jc w:val="right"/>
      </w:pPr>
      <w:r>
        <w:t xml:space="preserve">Приложение № 1 </w:t>
      </w:r>
    </w:p>
    <w:p w:rsidR="00BC5390" w:rsidRDefault="00D93AD0">
      <w:pPr>
        <w:spacing w:after="0" w:line="269" w:lineRule="auto"/>
        <w:ind w:left="10" w:right="56" w:hanging="10"/>
        <w:jc w:val="right"/>
      </w:pPr>
      <w:r>
        <w:t xml:space="preserve">                                     к Порядку учёта </w:t>
      </w:r>
    </w:p>
    <w:p w:rsidR="00BC5390" w:rsidRDefault="00D93AD0">
      <w:pPr>
        <w:spacing w:after="23" w:line="259" w:lineRule="auto"/>
        <w:ind w:left="0" w:right="0" w:firstLine="0"/>
        <w:jc w:val="center"/>
      </w:pPr>
      <w:r>
        <w:t xml:space="preserve"> </w:t>
      </w:r>
    </w:p>
    <w:p w:rsidR="00BC5390" w:rsidRDefault="00D93AD0">
      <w:pPr>
        <w:ind w:left="173" w:right="59" w:firstLine="0"/>
      </w:pPr>
      <w:r>
        <w:t xml:space="preserve">Форма заявления от родителей (законных представителей) детей дошкольного возраста  </w:t>
      </w:r>
    </w:p>
    <w:p w:rsidR="00BC5390" w:rsidRDefault="00D93AD0">
      <w:pPr>
        <w:spacing w:after="2" w:line="257" w:lineRule="auto"/>
        <w:ind w:left="10" w:right="67" w:hanging="10"/>
        <w:jc w:val="center"/>
      </w:pPr>
      <w:r>
        <w:t xml:space="preserve">о постановке на учет </w:t>
      </w:r>
    </w:p>
    <w:p w:rsidR="00BC5390" w:rsidRDefault="00D93AD0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BC5390" w:rsidRDefault="00D93AD0">
      <w:pPr>
        <w:spacing w:after="21" w:line="259" w:lineRule="auto"/>
        <w:ind w:left="0" w:right="0" w:firstLine="0"/>
        <w:jc w:val="right"/>
      </w:pPr>
      <w:r>
        <w:t xml:space="preserve"> </w:t>
      </w:r>
    </w:p>
    <w:p w:rsidR="00BC5390" w:rsidRDefault="00D93AD0">
      <w:pPr>
        <w:ind w:left="6347" w:right="59" w:firstLine="0"/>
      </w:pPr>
      <w:r>
        <w:t xml:space="preserve">Начальнику  </w:t>
      </w:r>
    </w:p>
    <w:p w:rsidR="00BC5390" w:rsidRDefault="00D93AD0">
      <w:pPr>
        <w:ind w:left="6347" w:right="59" w:firstLine="0"/>
      </w:pPr>
      <w:r>
        <w:t xml:space="preserve">Управления образования </w:t>
      </w:r>
    </w:p>
    <w:p w:rsidR="00BC5390" w:rsidRDefault="00D93AD0">
      <w:pPr>
        <w:ind w:left="6347" w:right="59" w:firstLine="0"/>
      </w:pPr>
      <w:r>
        <w:t xml:space="preserve">Администрации города </w:t>
      </w:r>
    </w:p>
    <w:p w:rsidR="00BC5390" w:rsidRDefault="00D93AD0">
      <w:pPr>
        <w:ind w:left="6347" w:right="59" w:firstLine="0"/>
      </w:pPr>
      <w:r>
        <w:t xml:space="preserve">Екатеринбурга </w:t>
      </w:r>
    </w:p>
    <w:p w:rsidR="00BC5390" w:rsidRDefault="00D93AD0">
      <w:pPr>
        <w:ind w:left="6347" w:right="59" w:firstLine="0"/>
      </w:pPr>
      <w:r>
        <w:t xml:space="preserve">Е.А. Сибирцевой </w:t>
      </w:r>
    </w:p>
    <w:p w:rsidR="00BC5390" w:rsidRDefault="00D93AD0">
      <w:pPr>
        <w:ind w:left="6347" w:right="59" w:firstLine="0"/>
      </w:pPr>
      <w:r>
        <w:t xml:space="preserve">________________________, </w:t>
      </w:r>
    </w:p>
    <w:p w:rsidR="00BC5390" w:rsidRDefault="00D93AD0">
      <w:pPr>
        <w:spacing w:after="15" w:line="259" w:lineRule="auto"/>
        <w:ind w:left="6357" w:right="0" w:hanging="10"/>
        <w:jc w:val="left"/>
      </w:pPr>
      <w:r>
        <w:t xml:space="preserve">     </w:t>
      </w:r>
      <w:r>
        <w:rPr>
          <w:sz w:val="18"/>
        </w:rPr>
        <w:t xml:space="preserve">(Ф.И.О. полностью заявителя) </w:t>
      </w:r>
    </w:p>
    <w:p w:rsidR="00BC5390" w:rsidRDefault="00D93AD0">
      <w:pPr>
        <w:spacing w:after="5" w:line="287" w:lineRule="auto"/>
        <w:ind w:left="6357" w:right="0" w:hanging="10"/>
        <w:jc w:val="left"/>
      </w:pPr>
      <w:r>
        <w:t>проживающего по адресу: ________________________ ________________________ телефон (сот.) ___________ адрес электронной почты: ________________________</w:t>
      </w:r>
      <w:r>
        <w:rPr>
          <w:sz w:val="28"/>
        </w:rPr>
        <w:t xml:space="preserve"> </w:t>
      </w:r>
    </w:p>
    <w:p w:rsidR="00BC5390" w:rsidRDefault="00D93AD0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BC5390" w:rsidRDefault="00D93AD0">
      <w:pPr>
        <w:spacing w:line="382" w:lineRule="auto"/>
        <w:ind w:left="-15" w:right="187" w:firstLine="4169"/>
      </w:pPr>
      <w:r>
        <w:t>заявление Я, __________</w:t>
      </w:r>
      <w:r>
        <w:t xml:space="preserve">______________________________________, являясь родителем (законным  </w:t>
      </w:r>
    </w:p>
    <w:p w:rsidR="00BC5390" w:rsidRDefault="00D93AD0">
      <w:pPr>
        <w:spacing w:after="15" w:line="259" w:lineRule="auto"/>
        <w:ind w:left="-5" w:right="0" w:hanging="10"/>
        <w:jc w:val="left"/>
      </w:pPr>
      <w:r>
        <w:t xml:space="preserve">                               </w:t>
      </w:r>
      <w:r>
        <w:rPr>
          <w:sz w:val="18"/>
        </w:rPr>
        <w:t xml:space="preserve">Ф.И.О. полностью </w:t>
      </w:r>
    </w:p>
    <w:p w:rsidR="00BC5390" w:rsidRDefault="00D93AD0">
      <w:pPr>
        <w:ind w:left="-15" w:right="59" w:firstLine="0"/>
      </w:pPr>
      <w:r>
        <w:t xml:space="preserve">представителем) ______________________________________________________________                                                  </w:t>
      </w:r>
      <w:r>
        <w:rPr>
          <w:sz w:val="18"/>
        </w:rPr>
        <w:t xml:space="preserve">фамилия, </w:t>
      </w:r>
      <w:r>
        <w:rPr>
          <w:sz w:val="18"/>
        </w:rPr>
        <w:t xml:space="preserve">имя, отчество и дата рождения ребёнка </w:t>
      </w:r>
    </w:p>
    <w:p w:rsidR="00BC5390" w:rsidRDefault="00D93AD0">
      <w:pPr>
        <w:ind w:left="-15" w:right="59" w:firstLine="0"/>
      </w:pPr>
      <w:r>
        <w:t>проживающего по адресу: г. Екатеринбург, улица ________________, дом № ______, квартира № ________ прошу поставить на учёт детей, подлежащих обучению по образовательным программам дошкольного образования муниципальног</w:t>
      </w:r>
      <w:r>
        <w:t xml:space="preserve">о образования </w:t>
      </w:r>
    </w:p>
    <w:p w:rsidR="00BC5390" w:rsidRDefault="00D93AD0">
      <w:pPr>
        <w:ind w:left="-15" w:right="59" w:firstLine="0"/>
      </w:pPr>
      <w:r>
        <w:t xml:space="preserve">«город Екатеринбург» и создать учётную запись в едином информационном ресурсе </w:t>
      </w:r>
    </w:p>
    <w:p w:rsidR="00BC5390" w:rsidRDefault="00D93AD0">
      <w:pPr>
        <w:tabs>
          <w:tab w:val="center" w:pos="1817"/>
          <w:tab w:val="center" w:pos="3730"/>
          <w:tab w:val="center" w:pos="5229"/>
          <w:tab w:val="center" w:pos="6067"/>
          <w:tab w:val="center" w:pos="6818"/>
          <w:tab w:val="center" w:pos="7807"/>
          <w:tab w:val="right" w:pos="9417"/>
        </w:tabs>
        <w:ind w:left="-15" w:right="0" w:firstLine="0"/>
        <w:jc w:val="left"/>
      </w:pPr>
      <w:r>
        <w:t xml:space="preserve">«АИС </w:t>
      </w:r>
      <w:r>
        <w:tab/>
        <w:t xml:space="preserve">«Образование»: </w:t>
      </w:r>
      <w:r>
        <w:tab/>
        <w:t xml:space="preserve">«Электронная </w:t>
      </w:r>
      <w:r>
        <w:tab/>
        <w:t xml:space="preserve">очередь </w:t>
      </w:r>
      <w:r>
        <w:tab/>
        <w:t xml:space="preserve">в </w:t>
      </w:r>
      <w:r>
        <w:tab/>
        <w:t xml:space="preserve">ДОУ» </w:t>
      </w:r>
      <w:r>
        <w:tab/>
        <w:t xml:space="preserve">моего </w:t>
      </w:r>
      <w:r>
        <w:tab/>
        <w:t xml:space="preserve">ребёнка, </w:t>
      </w:r>
    </w:p>
    <w:p w:rsidR="00BC5390" w:rsidRDefault="00D93AD0">
      <w:pPr>
        <w:ind w:left="-15" w:right="59" w:firstLine="0"/>
      </w:pPr>
      <w:r>
        <w:t xml:space="preserve">_____________________________________________________________________________.                                            </w:t>
      </w:r>
      <w:r>
        <w:rPr>
          <w:sz w:val="18"/>
        </w:rPr>
        <w:t xml:space="preserve">фамилия, имя, отчество и дата рождения ребёнка </w:t>
      </w:r>
    </w:p>
    <w:p w:rsidR="00BC5390" w:rsidRDefault="00D93AD0">
      <w:pPr>
        <w:spacing w:after="35"/>
        <w:ind w:left="-15" w:right="59" w:firstLine="0"/>
      </w:pPr>
      <w:r>
        <w:t xml:space="preserve">Желаемый вид направленности группы (отметить любым значком): </w:t>
      </w:r>
    </w:p>
    <w:p w:rsidR="00BC5390" w:rsidRDefault="00D93AD0">
      <w:pPr>
        <w:numPr>
          <w:ilvl w:val="0"/>
          <w:numId w:val="23"/>
        </w:numPr>
        <w:ind w:right="59" w:firstLine="0"/>
      </w:pPr>
      <w:r>
        <w:t xml:space="preserve">общеразвивающая  </w:t>
      </w:r>
    </w:p>
    <w:p w:rsidR="00BC5390" w:rsidRDefault="00D93AD0">
      <w:pPr>
        <w:numPr>
          <w:ilvl w:val="0"/>
          <w:numId w:val="23"/>
        </w:numPr>
        <w:spacing w:after="0" w:line="269" w:lineRule="auto"/>
        <w:ind w:right="59" w:firstLine="0"/>
      </w:pPr>
      <w:r>
        <w:t>компен</w:t>
      </w:r>
      <w:r>
        <w:t xml:space="preserve">сирующая </w:t>
      </w:r>
      <w:r>
        <w:tab/>
        <w:t xml:space="preserve">(с </w:t>
      </w:r>
      <w:r>
        <w:tab/>
        <w:t xml:space="preserve">указанием </w:t>
      </w:r>
      <w:r>
        <w:tab/>
        <w:t xml:space="preserve">особенностей </w:t>
      </w:r>
      <w:r>
        <w:tab/>
        <w:t xml:space="preserve">развития) </w:t>
      </w:r>
      <w:r>
        <w:tab/>
        <w:t xml:space="preserve">- </w:t>
      </w:r>
    </w:p>
    <w:p w:rsidR="00BC5390" w:rsidRDefault="00D93AD0">
      <w:pPr>
        <w:spacing w:after="34" w:line="269" w:lineRule="auto"/>
        <w:ind w:left="10" w:right="177" w:hanging="10"/>
        <w:jc w:val="right"/>
      </w:pPr>
      <w:r>
        <w:t xml:space="preserve">_______________________________________________________________________ </w:t>
      </w:r>
    </w:p>
    <w:p w:rsidR="00BC5390" w:rsidRDefault="00D93AD0">
      <w:pPr>
        <w:numPr>
          <w:ilvl w:val="0"/>
          <w:numId w:val="23"/>
        </w:numPr>
        <w:spacing w:after="0" w:line="269" w:lineRule="auto"/>
        <w:ind w:right="59" w:firstLine="0"/>
      </w:pPr>
      <w:r>
        <w:t xml:space="preserve">оздоровительная </w:t>
      </w:r>
      <w:r>
        <w:tab/>
        <w:t xml:space="preserve">(с </w:t>
      </w:r>
      <w:r>
        <w:tab/>
        <w:t xml:space="preserve">указанием </w:t>
      </w:r>
      <w:r>
        <w:tab/>
        <w:t xml:space="preserve">направленности </w:t>
      </w:r>
      <w:r>
        <w:tab/>
        <w:t xml:space="preserve">оздоровления) </w:t>
      </w:r>
      <w:r>
        <w:tab/>
        <w:t xml:space="preserve">- </w:t>
      </w:r>
    </w:p>
    <w:p w:rsidR="00BC5390" w:rsidRDefault="00D93AD0">
      <w:pPr>
        <w:spacing w:after="0" w:line="269" w:lineRule="auto"/>
        <w:ind w:left="10" w:right="177" w:hanging="10"/>
        <w:jc w:val="right"/>
      </w:pPr>
      <w:r>
        <w:t>________________________________________________________________</w:t>
      </w:r>
      <w:r>
        <w:t xml:space="preserve">_______ </w:t>
      </w:r>
    </w:p>
    <w:p w:rsidR="00BC5390" w:rsidRDefault="00D93AD0">
      <w:pPr>
        <w:spacing w:after="36"/>
        <w:ind w:left="-15" w:right="59" w:firstLine="0"/>
      </w:pPr>
      <w:r>
        <w:t xml:space="preserve">Желаю получить для моего ребёнка (отметить любым значком):  </w:t>
      </w:r>
    </w:p>
    <w:p w:rsidR="00BC5390" w:rsidRDefault="00D93AD0">
      <w:pPr>
        <w:numPr>
          <w:ilvl w:val="0"/>
          <w:numId w:val="23"/>
        </w:numPr>
        <w:ind w:right="59" w:firstLine="0"/>
      </w:pPr>
      <w:r>
        <w:t xml:space="preserve">образовательную услугу по программам дошкольного образования – 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услуги по присмотру и уходу -  </w:t>
      </w:r>
    </w:p>
    <w:p w:rsidR="00BC5390" w:rsidRDefault="00D93AD0">
      <w:pPr>
        <w:ind w:left="-15" w:right="59" w:firstLine="0"/>
      </w:pPr>
      <w:r>
        <w:t>Имею право на внеочередное (первоочередное) устройство ребёнка в муниципальное дошкольно</w:t>
      </w:r>
      <w:r>
        <w:t xml:space="preserve">е образовательное учреждение, установленное  </w:t>
      </w:r>
    </w:p>
    <w:p w:rsidR="00BC5390" w:rsidRDefault="00D93AD0">
      <w:pPr>
        <w:ind w:left="-15" w:right="59" w:firstLine="0"/>
      </w:pPr>
      <w:r>
        <w:lastRenderedPageBreak/>
        <w:t xml:space="preserve">_____________________________________________________________________________. </w:t>
      </w:r>
    </w:p>
    <w:p w:rsidR="00BC5390" w:rsidRDefault="00D93AD0">
      <w:pPr>
        <w:spacing w:after="81" w:line="259" w:lineRule="auto"/>
        <w:ind w:left="-5" w:right="0" w:hanging="10"/>
        <w:jc w:val="left"/>
      </w:pPr>
      <w:r>
        <w:rPr>
          <w:sz w:val="18"/>
        </w:rPr>
        <w:t xml:space="preserve">                  указать пункт статьи Федерального закона, на основании которого установлено данное право </w:t>
      </w:r>
    </w:p>
    <w:p w:rsidR="00BC5390" w:rsidRDefault="00D93AD0">
      <w:pPr>
        <w:ind w:left="-15" w:right="59"/>
      </w:pPr>
      <w:r>
        <w:t xml:space="preserve">Копию документа, подтверждающего право на внеочередное (первоочередное) устройство ребёнка в муниципальное дошкольное образовательное учреждение прилагаю. </w:t>
      </w:r>
    </w:p>
    <w:p w:rsidR="00BC5390" w:rsidRDefault="00D93AD0">
      <w:pPr>
        <w:ind w:left="-15" w:right="59"/>
      </w:pPr>
      <w:r>
        <w:t>В соответствии с Федеральным законом от 27.07.2006 г. № 152 – ФЗ «О персональных данных» даю своё со</w:t>
      </w:r>
      <w:r>
        <w:t xml:space="preserve">гласие на обработку перечисленных в заявлении персональных данных о себе и о своём ребёнке. </w:t>
      </w:r>
    </w:p>
    <w:p w:rsidR="00BC5390" w:rsidRDefault="00D93AD0">
      <w:pPr>
        <w:spacing w:after="123" w:line="259" w:lineRule="auto"/>
        <w:ind w:left="0" w:right="0" w:firstLine="0"/>
        <w:jc w:val="left"/>
      </w:pPr>
      <w:r>
        <w:t xml:space="preserve"> </w:t>
      </w:r>
    </w:p>
    <w:p w:rsidR="00BC5390" w:rsidRDefault="00D93AD0">
      <w:pPr>
        <w:ind w:left="-15" w:right="59" w:firstLine="0"/>
      </w:pPr>
      <w:r>
        <w:t xml:space="preserve">Дата                                                             Подпись __________ / __________________ / </w:t>
      </w:r>
    </w:p>
    <w:p w:rsidR="00BC5390" w:rsidRDefault="00D93AD0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                                                     </w:t>
      </w:r>
      <w:r>
        <w:rPr>
          <w:sz w:val="16"/>
        </w:rPr>
        <w:t xml:space="preserve">                                                                                                                                   расшифровка </w:t>
      </w:r>
    </w:p>
    <w:p w:rsidR="00BC5390" w:rsidRDefault="00D93AD0">
      <w:pPr>
        <w:ind w:left="4827" w:right="59" w:firstLine="2763"/>
      </w:pPr>
      <w:r>
        <w:t xml:space="preserve">Приложение № 2                                              к Порядку учёта </w:t>
      </w:r>
    </w:p>
    <w:p w:rsidR="00BC5390" w:rsidRDefault="00D93AD0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BC5390" w:rsidRDefault="00D93AD0">
      <w:pPr>
        <w:pStyle w:val="1"/>
        <w:ind w:right="0"/>
      </w:pPr>
      <w:r>
        <w:t>Перечень категорий граждан, имеющ</w:t>
      </w:r>
      <w:r>
        <w:t xml:space="preserve">их право на внеочередное и первоочередное предоставление мест в МДОУ </w:t>
      </w:r>
    </w:p>
    <w:p w:rsidR="00BC5390" w:rsidRDefault="00D93AD0">
      <w:pPr>
        <w:spacing w:after="0" w:line="259" w:lineRule="auto"/>
        <w:ind w:left="0" w:right="0" w:firstLine="0"/>
        <w:jc w:val="center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6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674"/>
        <w:gridCol w:w="5106"/>
        <w:gridCol w:w="3793"/>
      </w:tblGrid>
      <w:tr w:rsidR="00BC5390">
        <w:trPr>
          <w:trHeight w:val="139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7" w:line="259" w:lineRule="auto"/>
              <w:ind w:left="118" w:right="0" w:firstLine="0"/>
              <w:jc w:val="left"/>
            </w:pPr>
            <w:r>
              <w:t xml:space="preserve">№ </w:t>
            </w:r>
          </w:p>
          <w:p w:rsidR="00BC5390" w:rsidRDefault="00D93AD0">
            <w:pPr>
              <w:spacing w:after="0" w:line="259" w:lineRule="auto"/>
              <w:ind w:left="70" w:right="0" w:firstLine="0"/>
              <w:jc w:val="left"/>
            </w:pPr>
            <w:r>
              <w:t xml:space="preserve">п\п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27" w:right="0" w:hanging="27"/>
              <w:jc w:val="center"/>
            </w:pPr>
            <w:r>
              <w:t xml:space="preserve">Категории граждан, имеющие право на внеочередное и первоочередное предоставление мест в МОУ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38" w:lineRule="auto"/>
              <w:ind w:left="0" w:right="0" w:firstLine="0"/>
              <w:jc w:val="center"/>
            </w:pPr>
            <w:r>
              <w:t xml:space="preserve">Перечень документов, подтверждающих наличие </w:t>
            </w:r>
          </w:p>
          <w:p w:rsidR="00BC5390" w:rsidRDefault="00D93AD0">
            <w:pPr>
              <w:spacing w:after="43" w:line="238" w:lineRule="auto"/>
              <w:ind w:left="0" w:right="0" w:firstLine="0"/>
              <w:jc w:val="center"/>
            </w:pPr>
            <w:r>
              <w:t xml:space="preserve">внеочередного и первоочередного права на устройство ребенка в </w:t>
            </w:r>
          </w:p>
          <w:p w:rsidR="00BC5390" w:rsidRDefault="00D93AD0">
            <w:pPr>
              <w:spacing w:after="0" w:line="259" w:lineRule="auto"/>
              <w:ind w:left="0" w:right="59" w:firstLine="0"/>
              <w:jc w:val="center"/>
            </w:pPr>
            <w:r>
              <w:t xml:space="preserve">МОУ </w:t>
            </w:r>
          </w:p>
        </w:tc>
      </w:tr>
      <w:tr w:rsidR="00BC5390">
        <w:trPr>
          <w:trHeight w:val="286"/>
        </w:trPr>
        <w:tc>
          <w:tcPr>
            <w:tcW w:w="9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61" w:firstLine="0"/>
              <w:jc w:val="center"/>
            </w:pPr>
            <w:r>
              <w:t xml:space="preserve">Внеочередное право </w:t>
            </w:r>
          </w:p>
        </w:tc>
      </w:tr>
      <w:tr w:rsidR="00BC5390">
        <w:trPr>
          <w:trHeight w:val="111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55" w:firstLine="0"/>
              <w:jc w:val="center"/>
            </w:pPr>
            <w:r>
              <w:t xml:space="preserve">1.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2" w:right="0" w:firstLine="0"/>
              <w:jc w:val="left"/>
            </w:pPr>
            <w:r>
              <w:t xml:space="preserve">Дети прокуроров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t xml:space="preserve">Справка с места работы, подтверждающая право на внеочередное устройство ребенка в МОУ, удостоверение </w:t>
            </w:r>
          </w:p>
        </w:tc>
      </w:tr>
      <w:tr w:rsidR="00BC5390">
        <w:trPr>
          <w:trHeight w:val="111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55" w:firstLine="0"/>
              <w:jc w:val="center"/>
            </w:pPr>
            <w:r>
              <w:t xml:space="preserve">2.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2" w:right="0" w:firstLine="0"/>
              <w:jc w:val="left"/>
            </w:pPr>
            <w:r>
              <w:t xml:space="preserve">Дети сотрудников Следственного комитета Российской Федерации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t xml:space="preserve">Справка с места работы, подтверждающая право на внеочередное устройство ребенка в МОУ, удостоверение </w:t>
            </w:r>
          </w:p>
        </w:tc>
      </w:tr>
      <w:tr w:rsidR="00BC5390">
        <w:trPr>
          <w:trHeight w:val="111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55" w:firstLine="0"/>
              <w:jc w:val="center"/>
            </w:pPr>
            <w:r>
              <w:t xml:space="preserve">3.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2" w:right="0" w:firstLine="0"/>
              <w:jc w:val="left"/>
            </w:pPr>
            <w:r>
              <w:t xml:space="preserve">Дети судей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167" w:firstLine="0"/>
            </w:pPr>
            <w:r>
              <w:t xml:space="preserve">Справка с места работы, подтверждающая право на внеочередное устройство ребенка в МОУ,  удостоверение </w:t>
            </w:r>
          </w:p>
        </w:tc>
      </w:tr>
      <w:tr w:rsidR="00BC5390">
        <w:trPr>
          <w:trHeight w:val="27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55" w:firstLine="0"/>
              <w:jc w:val="center"/>
            </w:pPr>
            <w:r>
              <w:t xml:space="preserve">4.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38" w:lineRule="auto"/>
              <w:ind w:left="2" w:right="0" w:firstLine="0"/>
              <w:jc w:val="left"/>
            </w:pPr>
            <w:r>
              <w:t xml:space="preserve">Дети граждан, подвергшихся воздействию радиации вследствие катастрофы на </w:t>
            </w:r>
          </w:p>
          <w:p w:rsidR="00BC5390" w:rsidRDefault="00D93AD0">
            <w:pPr>
              <w:spacing w:after="0" w:line="259" w:lineRule="auto"/>
              <w:ind w:left="2" w:right="0" w:firstLine="0"/>
              <w:jc w:val="left"/>
            </w:pPr>
            <w:r>
              <w:t xml:space="preserve">Чернобыльской АЭС и аварии  в 1957 году на производственном объединении «Маяк» и  сбросов радиоактивных отходов в реку Теча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38" w:lineRule="auto"/>
              <w:ind w:left="0" w:right="164" w:firstLine="0"/>
            </w:pPr>
            <w:r>
              <w:t xml:space="preserve">Удостоверение  и копия удостоверения  гражданина, подвергшегося воздействию радиации вследствие катастрофы на Чернобыльской АЭС и  </w:t>
            </w:r>
            <w:r>
              <w:t xml:space="preserve">аварии  в  1957  году  на производственном объединении    </w:t>
            </w:r>
          </w:p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t xml:space="preserve">«Маяк» и  сбросов  </w:t>
            </w:r>
          </w:p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t xml:space="preserve">радиоактивных  отходов  в  реку Теча </w:t>
            </w:r>
          </w:p>
        </w:tc>
      </w:tr>
      <w:tr w:rsidR="00BC5390">
        <w:trPr>
          <w:trHeight w:val="55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55" w:firstLine="0"/>
              <w:jc w:val="center"/>
            </w:pPr>
            <w:r>
              <w:lastRenderedPageBreak/>
              <w:t xml:space="preserve">5.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65" w:lineRule="auto"/>
              <w:ind w:left="2" w:right="28" w:firstLine="0"/>
              <w:jc w:val="left"/>
            </w:pPr>
            <w:r>
              <w:t>Детям военнослужащих и других лиц в соответствии с Федеральным законом от 27 мая 1998 года № 76-</w:t>
            </w:r>
            <w:r>
              <w:t xml:space="preserve">ФЗ «О статусе военнослужащих» следующих категорий: </w:t>
            </w:r>
          </w:p>
          <w:p w:rsidR="00BC5390" w:rsidRDefault="00D93AD0">
            <w:pPr>
              <w:spacing w:after="0" w:line="249" w:lineRule="auto"/>
              <w:ind w:left="2" w:right="58" w:firstLine="0"/>
            </w:pPr>
            <w:r>
              <w:t>5.1. Дети военнослужащих и сотрудников органов внутренних дел, Государственной противопожарной службы, уголовноисполнительной системы, непосредственно участвовавших в борьбе с терроризмом на территории Ре</w:t>
            </w:r>
            <w:r>
              <w:t xml:space="preserve">спублики Дагестан и </w:t>
            </w:r>
            <w:r>
              <w:rPr>
                <w:b/>
              </w:rPr>
              <w:t xml:space="preserve">погибших (пропавших без вести), умерших, ставших инвалидами </w:t>
            </w:r>
            <w:r>
              <w:t xml:space="preserve">в связи с выполнением после 1 августа 1999 г. служебных обязанностей. </w:t>
            </w:r>
          </w:p>
          <w:p w:rsidR="00BC5390" w:rsidRDefault="00D93AD0">
            <w:pPr>
              <w:spacing w:after="0" w:line="259" w:lineRule="auto"/>
              <w:ind w:left="2" w:right="58" w:firstLine="0"/>
            </w:pPr>
            <w:r>
              <w:t xml:space="preserve">5.2. Дети </w:t>
            </w:r>
            <w:r>
              <w:rPr>
                <w:b/>
              </w:rPr>
              <w:t xml:space="preserve">погибших (пропавших без вести), умерших, ставших инвалидами </w:t>
            </w:r>
            <w:r>
              <w:t>сотрудников и военнослужащих специа</w:t>
            </w:r>
            <w:r>
              <w:t xml:space="preserve">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t>Справка с места работы (службы), подтверждающая право на внеочередное устройство</w:t>
            </w:r>
            <w:r>
              <w:t xml:space="preserve"> ребенка в МОУ </w:t>
            </w:r>
          </w:p>
        </w:tc>
      </w:tr>
    </w:tbl>
    <w:p w:rsidR="00BC5390" w:rsidRDefault="00BC5390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9573" w:type="dxa"/>
        <w:tblInd w:w="-108" w:type="dxa"/>
        <w:tblCellMar>
          <w:top w:w="29" w:type="dxa"/>
          <w:left w:w="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674"/>
        <w:gridCol w:w="4759"/>
        <w:gridCol w:w="347"/>
        <w:gridCol w:w="3793"/>
      </w:tblGrid>
      <w:tr w:rsidR="00BC5390">
        <w:trPr>
          <w:trHeight w:val="1079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5390" w:rsidRDefault="00BC53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5390" w:rsidRDefault="00D93AD0">
            <w:pPr>
              <w:spacing w:after="0" w:line="255" w:lineRule="auto"/>
              <w:ind w:left="108" w:right="60" w:firstLine="0"/>
            </w:pPr>
            <w:r>
              <w:t>территории Северо-Кавказского региона Российской Федерации (далее - специальные силы), а также сотрудникам и военнослужащим Объединенной группировки войск (сил) по проведению контртеррористических операций на территории Северо-</w:t>
            </w:r>
            <w:r>
              <w:t xml:space="preserve">Кавказского региона Российской Федерации: </w:t>
            </w:r>
          </w:p>
          <w:p w:rsidR="00BC5390" w:rsidRDefault="00D93AD0">
            <w:pPr>
              <w:spacing w:after="38" w:line="246" w:lineRule="auto"/>
              <w:ind w:left="108" w:right="61" w:firstLine="540"/>
            </w:pPr>
            <w:r>
              <w:t>а) проходящим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</w:t>
            </w:r>
            <w:r>
              <w:t>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</w:t>
            </w:r>
            <w:r>
              <w:t xml:space="preserve">рганах по контролю за оборотом наркотических средств и психотропных веществ (далее - воинские части и органы), дислоцированных на постоянной основе на территории Республики Дагестан, </w:t>
            </w:r>
          </w:p>
          <w:p w:rsidR="00BC5390" w:rsidRDefault="00D93AD0">
            <w:pPr>
              <w:tabs>
                <w:tab w:val="center" w:pos="713"/>
                <w:tab w:val="center" w:pos="2330"/>
                <w:tab w:val="center" w:pos="3405"/>
                <w:tab w:val="center" w:pos="4448"/>
              </w:tabs>
              <w:spacing w:after="27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Республики </w:t>
            </w:r>
            <w:r>
              <w:tab/>
              <w:t xml:space="preserve">Ингушетия </w:t>
            </w:r>
            <w:r>
              <w:tab/>
              <w:t xml:space="preserve">и </w:t>
            </w:r>
            <w:r>
              <w:tab/>
              <w:t xml:space="preserve">Чеченской </w:t>
            </w:r>
          </w:p>
          <w:p w:rsidR="00BC5390" w:rsidRDefault="00D93AD0">
            <w:pPr>
              <w:spacing w:after="0" w:line="259" w:lineRule="auto"/>
              <w:ind w:left="108" w:right="0" w:firstLine="0"/>
              <w:jc w:val="left"/>
            </w:pPr>
            <w:r>
              <w:t xml:space="preserve">Республики; </w:t>
            </w:r>
          </w:p>
          <w:p w:rsidR="00BC5390" w:rsidRDefault="00D93AD0">
            <w:pPr>
              <w:spacing w:after="0" w:line="277" w:lineRule="auto"/>
              <w:ind w:left="108" w:right="61" w:firstLine="540"/>
            </w:pPr>
            <w:r>
              <w:t xml:space="preserve">б) командированным в воинские части и органы, указанные в </w:t>
            </w:r>
            <w:hyperlink r:id="rId7">
              <w:r>
                <w:rPr>
                  <w:color w:val="0000FF"/>
                  <w:u w:val="single" w:color="0000FF"/>
                </w:rPr>
                <w:t>подпункте "а"</w:t>
              </w:r>
            </w:hyperlink>
            <w:hyperlink r:id="rId8">
              <w:r>
                <w:t xml:space="preserve"> </w:t>
              </w:r>
            </w:hyperlink>
            <w:r>
              <w:t xml:space="preserve">настоящего пункта; </w:t>
            </w:r>
          </w:p>
          <w:p w:rsidR="00BC5390" w:rsidRDefault="00D93AD0">
            <w:pPr>
              <w:spacing w:after="0" w:line="259" w:lineRule="auto"/>
              <w:ind w:left="0" w:right="61" w:firstLine="0"/>
              <w:jc w:val="right"/>
            </w:pPr>
            <w:r>
              <w:t xml:space="preserve">в) направленным в Республику Дагестан, </w:t>
            </w:r>
          </w:p>
          <w:p w:rsidR="00BC5390" w:rsidRDefault="00D93AD0">
            <w:pPr>
              <w:spacing w:after="22" w:line="245" w:lineRule="auto"/>
              <w:ind w:left="108" w:right="62" w:firstLine="0"/>
            </w:pPr>
            <w:r>
              <w:t xml:space="preserve">Республику Ингушетия и Чеченскую Республику в составе воинских частей, воинских формирований, подразделений, групп и органов (в том </w:t>
            </w:r>
            <w:r>
              <w:t xml:space="preserve">числе для выполнения задач по обустройству воинских частей и органов, дислоцированных на территориях указанных республик); </w:t>
            </w:r>
          </w:p>
          <w:p w:rsidR="00BC5390" w:rsidRDefault="00D93AD0">
            <w:pPr>
              <w:tabs>
                <w:tab w:val="center" w:pos="737"/>
                <w:tab w:val="center" w:pos="2856"/>
                <w:tab w:val="center" w:pos="494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г) </w:t>
            </w:r>
            <w:r>
              <w:tab/>
              <w:t xml:space="preserve">участвующим </w:t>
            </w:r>
            <w:r>
              <w:tab/>
              <w:t xml:space="preserve">в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C5390" w:rsidRDefault="00BC539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C5390">
        <w:trPr>
          <w:trHeight w:val="276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5390" w:rsidRDefault="00BC53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5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C5390" w:rsidRDefault="00D93AD0">
            <w:pPr>
              <w:tabs>
                <w:tab w:val="center" w:pos="1331"/>
                <w:tab w:val="center" w:pos="3709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контртеррористических </w:t>
            </w:r>
            <w:r>
              <w:tab/>
              <w:t xml:space="preserve">операциях 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105" w:right="0" w:firstLine="0"/>
              <w:jc w:val="left"/>
            </w:pPr>
            <w:r>
              <w:t xml:space="preserve">и </w:t>
            </w:r>
          </w:p>
        </w:tc>
        <w:tc>
          <w:tcPr>
            <w:tcW w:w="37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5390" w:rsidRDefault="00BC539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C5390">
        <w:trPr>
          <w:trHeight w:val="276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5390" w:rsidRDefault="00BC53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5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C5390" w:rsidRDefault="00D93AD0">
            <w:pPr>
              <w:tabs>
                <w:tab w:val="center" w:pos="1009"/>
                <w:tab w:val="center" w:pos="339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обеспечивающим </w:t>
            </w:r>
            <w:r>
              <w:tab/>
              <w:t xml:space="preserve">правопорядок 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106" w:right="0" w:firstLine="0"/>
              <w:jc w:val="left"/>
            </w:pPr>
            <w:r>
              <w:t xml:space="preserve">и </w:t>
            </w:r>
          </w:p>
        </w:tc>
        <w:tc>
          <w:tcPr>
            <w:tcW w:w="37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5390" w:rsidRDefault="00BC539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C5390">
        <w:trPr>
          <w:trHeight w:val="276"/>
        </w:trPr>
        <w:tc>
          <w:tcPr>
            <w:tcW w:w="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C5390" w:rsidRDefault="00BC53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5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C5390" w:rsidRDefault="00D93AD0">
            <w:pPr>
              <w:tabs>
                <w:tab w:val="center" w:pos="867"/>
                <w:tab w:val="center" w:pos="3193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общественную </w:t>
            </w:r>
            <w:r>
              <w:tab/>
              <w:t xml:space="preserve">безопасность 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</w:pPr>
            <w:r>
              <w:t xml:space="preserve">на </w:t>
            </w:r>
          </w:p>
        </w:tc>
        <w:tc>
          <w:tcPr>
            <w:tcW w:w="37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5390" w:rsidRDefault="00BC539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C5390">
        <w:trPr>
          <w:trHeight w:val="3297"/>
        </w:trPr>
        <w:tc>
          <w:tcPr>
            <w:tcW w:w="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390" w:rsidRDefault="00BC53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46" w:lineRule="auto"/>
              <w:ind w:left="108" w:right="61" w:firstLine="0"/>
            </w:pPr>
            <w:r>
              <w:t xml:space="preserve">административной границе с Чеченской Республикой в составе воинских частей, воинских формирований, подразделений, групп и органов по перечням, определяемым соответствующими федеральными органами исполнительной власти; </w:t>
            </w:r>
          </w:p>
          <w:p w:rsidR="00BC5390" w:rsidRDefault="00D93AD0">
            <w:pPr>
              <w:spacing w:after="22" w:line="258" w:lineRule="auto"/>
              <w:ind w:left="108" w:right="60" w:firstLine="540"/>
            </w:pPr>
            <w:r>
              <w:t xml:space="preserve">д) проходящим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</w:t>
            </w:r>
          </w:p>
          <w:p w:rsidR="00BC5390" w:rsidRDefault="00D93AD0">
            <w:pPr>
              <w:spacing w:after="0" w:line="259" w:lineRule="auto"/>
              <w:ind w:left="108" w:right="0" w:firstLine="0"/>
              <w:jc w:val="left"/>
            </w:pPr>
            <w:r>
              <w:t xml:space="preserve">Республики Северная Осетия - Алания; </w:t>
            </w:r>
          </w:p>
        </w:tc>
        <w:tc>
          <w:tcPr>
            <w:tcW w:w="3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BC5390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BC5390" w:rsidRDefault="00BC5390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9573" w:type="dxa"/>
        <w:tblInd w:w="-108" w:type="dxa"/>
        <w:tblCellMar>
          <w:top w:w="54" w:type="dxa"/>
          <w:left w:w="108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674"/>
        <w:gridCol w:w="5106"/>
        <w:gridCol w:w="3793"/>
      </w:tblGrid>
      <w:tr w:rsidR="00BC5390">
        <w:trPr>
          <w:trHeight w:val="1491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390" w:rsidRDefault="00BC53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1" w:line="277" w:lineRule="auto"/>
              <w:ind w:left="0" w:right="59" w:firstLine="540"/>
            </w:pPr>
            <w:r>
              <w:t xml:space="preserve">е) командированным в воинские части и органы, указанные в </w:t>
            </w:r>
            <w:hyperlink r:id="rId9">
              <w:r>
                <w:rPr>
                  <w:color w:val="0000FF"/>
                  <w:u w:val="single" w:color="0000FF"/>
                </w:rPr>
                <w:t>подпункте "д"</w:t>
              </w:r>
            </w:hyperlink>
            <w:hyperlink r:id="rId10">
              <w:r>
                <w:t xml:space="preserve"> </w:t>
              </w:r>
            </w:hyperlink>
            <w:r>
              <w:t xml:space="preserve">настоящего пункта; </w:t>
            </w:r>
          </w:p>
          <w:p w:rsidR="00BC5390" w:rsidRDefault="00D93AD0">
            <w:pPr>
              <w:spacing w:after="23" w:line="258" w:lineRule="auto"/>
              <w:ind w:left="0" w:right="57" w:firstLine="540"/>
            </w:pPr>
            <w:r>
              <w:t xml:space="preserve">ж) направленным в КабардиноБалкарскую Республику, КарачаевоЧеркесскую Республику и Республику </w:t>
            </w:r>
          </w:p>
          <w:p w:rsidR="00BC5390" w:rsidRDefault="00D93AD0">
            <w:pPr>
              <w:spacing w:after="0" w:line="246" w:lineRule="auto"/>
              <w:ind w:left="0" w:right="62" w:firstLine="0"/>
            </w:pPr>
            <w:r>
              <w:t>Северная Осетия - Алания в составе воинских частей, воинских формирований</w:t>
            </w:r>
            <w:r>
              <w:t xml:space="preserve">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республик). </w:t>
            </w:r>
          </w:p>
          <w:p w:rsidR="00BC5390" w:rsidRDefault="00D93AD0">
            <w:pPr>
              <w:spacing w:after="40" w:line="244" w:lineRule="auto"/>
              <w:ind w:left="0" w:right="61" w:firstLine="0"/>
            </w:pPr>
            <w:r>
              <w:t>5.3. Дети погибших (пропавших без вести), умерших, ставших инвалидами военнослужащих и сотру</w:t>
            </w:r>
            <w:r>
              <w:t xml:space="preserve">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Абхазии. </w:t>
            </w:r>
          </w:p>
          <w:p w:rsidR="00BC5390" w:rsidRDefault="00D93AD0">
            <w:pPr>
              <w:spacing w:after="0" w:line="281" w:lineRule="auto"/>
              <w:ind w:left="0" w:right="0" w:firstLine="0"/>
            </w:pPr>
            <w:r>
              <w:t xml:space="preserve">5.4. </w:t>
            </w:r>
            <w:r>
              <w:rPr>
                <w:b/>
              </w:rPr>
              <w:t>Дети погибших (пропавших без вести), умерших, ставш</w:t>
            </w:r>
            <w:r>
              <w:rPr>
                <w:b/>
              </w:rPr>
              <w:t>их инвалидами</w:t>
            </w:r>
            <w:r>
              <w:t xml:space="preserve"> из числа: </w:t>
            </w:r>
          </w:p>
          <w:p w:rsidR="00BC5390" w:rsidRDefault="00D93AD0">
            <w:pPr>
              <w:spacing w:after="37" w:line="246" w:lineRule="auto"/>
              <w:ind w:left="0" w:right="59" w:firstLine="540"/>
            </w:pPr>
            <w:r>
              <w:t>а)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</w:t>
            </w:r>
            <w:r>
              <w:t xml:space="preserve">гиона Российской Федерации (далее именуются -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</w:t>
            </w:r>
          </w:p>
          <w:p w:rsidR="00BC5390" w:rsidRDefault="00D93AD0">
            <w:pPr>
              <w:spacing w:after="0" w:line="258" w:lineRule="auto"/>
              <w:ind w:left="0" w:right="59" w:firstLine="0"/>
            </w:pPr>
            <w:r>
              <w:t>Кабардино-</w:t>
            </w:r>
            <w:r>
              <w:t>Балкарской Республике, КарачаевоЧеркесской Республике, Республике Северная Осетия - Алания и Чеченской Республике, а также военнослужащим Объединенной группировки войск (сил) по проведению контртеррористических операций на территории Северо-Кавказского рег</w:t>
            </w:r>
            <w:r>
              <w:t xml:space="preserve">иона Российской Федерации (далее именуются - силы Объединенной группировки): </w:t>
            </w:r>
          </w:p>
          <w:p w:rsidR="00BC5390" w:rsidRDefault="00D93AD0">
            <w:pPr>
              <w:spacing w:after="0" w:line="259" w:lineRule="auto"/>
              <w:ind w:left="0" w:right="59" w:firstLine="540"/>
            </w:pPr>
            <w:r>
              <w:t>проходящим военную службу в воинских частях, учреждениях и подразделениях Вооруженных Сил Российской Федерации (далее именуются - воинские части), дислоцированных на постоянной о</w:t>
            </w:r>
            <w:r>
              <w:t xml:space="preserve">снове на территории Республики Дагестан, Республики Ингушетия и Чеченской Республики, - со дня </w:t>
            </w:r>
            <w:r>
              <w:lastRenderedPageBreak/>
              <w:t xml:space="preserve">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5390" w:rsidRDefault="00BC5390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BC5390" w:rsidRDefault="00BC5390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9573" w:type="dxa"/>
        <w:tblInd w:w="-108" w:type="dxa"/>
        <w:tblCellMar>
          <w:top w:w="54" w:type="dxa"/>
          <w:left w:w="108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674"/>
        <w:gridCol w:w="5106"/>
        <w:gridCol w:w="3793"/>
      </w:tblGrid>
      <w:tr w:rsidR="00BC5390">
        <w:trPr>
          <w:trHeight w:val="1491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BC53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30" w:line="253" w:lineRule="auto"/>
              <w:ind w:left="0" w:right="59" w:firstLine="540"/>
            </w:pPr>
            <w:r>
              <w:t xml:space="preserve">командированным в воинские части, указанные в </w:t>
            </w:r>
            <w:r>
              <w:rPr>
                <w:color w:val="0000FF"/>
                <w:u w:val="single" w:color="0000FF"/>
              </w:rPr>
              <w:t>абзаце второ</w:t>
            </w:r>
            <w:hyperlink r:id="rId11">
              <w:r>
                <w:rPr>
                  <w:color w:val="0000FF"/>
                  <w:u w:val="single" w:color="0000FF"/>
                </w:rPr>
                <w:t>м</w:t>
              </w:r>
            </w:hyperlink>
            <w:hyperlink r:id="rId12">
              <w:r>
                <w:t xml:space="preserve"> </w:t>
              </w:r>
            </w:hyperlink>
            <w:r>
              <w:t>настоящего подпункта, - со дня прибытия в эти воинские части и по день убытия из них; направленным в Республику Дагестан, Рес</w:t>
            </w:r>
            <w:r>
              <w:t>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и по день убытия из</w:t>
            </w:r>
            <w:r>
              <w:t xml:space="preserve"> пункта </w:t>
            </w:r>
          </w:p>
          <w:p w:rsidR="00BC5390" w:rsidRDefault="00D93AD0">
            <w:pPr>
              <w:spacing w:after="31" w:line="251" w:lineRule="auto"/>
              <w:ind w:left="0" w:right="60" w:firstLine="0"/>
            </w:pPr>
            <w:r>
              <w:t>выполнения указанных задач; участвующим в контртеррористических операциях и обеспечивающим правопорядок и общественную безопасность на административной границе с Чеченской Республикой в составе воинских частей, подразделений и групп &lt;*&gt; - со дня н</w:t>
            </w:r>
            <w:r>
              <w:t xml:space="preserve">ачала и по день окончания выполнения указанных задач; проходящим военную службу в воинских частях, дислоцированных на постоянной основе на территории Кабардино-Балкарской Республики, Карачаево-Черкесской </w:t>
            </w:r>
          </w:p>
          <w:p w:rsidR="00BC5390" w:rsidRDefault="00D93AD0">
            <w:pPr>
              <w:spacing w:after="12"/>
              <w:ind w:left="0" w:right="57" w:firstLine="0"/>
            </w:pPr>
            <w:r>
              <w:t>Республики и Республики Северная Осетия - Алания, -</w:t>
            </w:r>
            <w:r>
              <w:t xml:space="preserve">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 командированным в воинские части, указанные в </w:t>
            </w:r>
            <w:r>
              <w:rPr>
                <w:color w:val="0000FF"/>
                <w:u w:val="single" w:color="0000FF"/>
              </w:rPr>
              <w:t>абзаце шесто</w:t>
            </w:r>
            <w:hyperlink r:id="rId13">
              <w:r>
                <w:rPr>
                  <w:color w:val="0000FF"/>
                  <w:u w:val="single" w:color="0000FF"/>
                </w:rPr>
                <w:t>м</w:t>
              </w:r>
            </w:hyperlink>
            <w:hyperlink r:id="rId14">
              <w:r>
                <w:t xml:space="preserve"> </w:t>
              </w:r>
            </w:hyperlink>
            <w:r>
              <w:t>настоящего подпункта,</w:t>
            </w:r>
            <w:r>
              <w:t xml:space="preserve"> - со дня прибытия в эти воинские части и по день убытия из них; направленным в Кабардино-Балкарскую Республику, Карачаево-Черкесскую </w:t>
            </w:r>
          </w:p>
          <w:p w:rsidR="00BC5390" w:rsidRDefault="00D93AD0">
            <w:pPr>
              <w:spacing w:after="0" w:line="250" w:lineRule="auto"/>
              <w:ind w:left="0" w:right="59" w:firstLine="0"/>
            </w:pPr>
            <w:r>
              <w:t>Республику и Республику Северная Осетия - Алания в составе воинских частей, подразделений и групп (в том числе для выполн</w:t>
            </w:r>
            <w:r>
              <w:t xml:space="preserve">ения задач по обустройству воинских частей и органов, дислоцированных на территориях указанных республик) - со дня прибытия в пункт выполнения указанных задач и по день убытия из него; </w:t>
            </w:r>
          </w:p>
          <w:p w:rsidR="00BC5390" w:rsidRDefault="00D93AD0">
            <w:pPr>
              <w:spacing w:after="0" w:line="258" w:lineRule="auto"/>
              <w:ind w:left="0" w:right="63" w:firstLine="540"/>
            </w:pPr>
            <w:r>
              <w:t>б) лиц гражданского персонала Вооруженных Сил Российской Федерации сил</w:t>
            </w:r>
            <w:r>
              <w:t xml:space="preserve"> Объединенной группировки: </w:t>
            </w:r>
          </w:p>
          <w:p w:rsidR="00BC5390" w:rsidRDefault="00D93AD0">
            <w:pPr>
              <w:spacing w:after="0" w:line="259" w:lineRule="auto"/>
              <w:ind w:left="0" w:right="61" w:firstLine="540"/>
            </w:pPr>
            <w:r>
              <w:t xml:space="preserve">работающему в воинских частях, дислоцированных на постоянной основе на территории Чеченской Республики, - со дня приема на работу и по день увольнения с </w:t>
            </w:r>
            <w:r>
              <w:lastRenderedPageBreak/>
              <w:t>работы, а прибывшему в составе воинской части - со дня прибытия в пункт дис</w:t>
            </w:r>
            <w:r>
              <w:t xml:space="preserve">локации;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BC5390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BC5390" w:rsidRDefault="00BC5390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9573" w:type="dxa"/>
        <w:tblInd w:w="-108" w:type="dxa"/>
        <w:tblCellMar>
          <w:top w:w="7" w:type="dxa"/>
          <w:left w:w="106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674"/>
        <w:gridCol w:w="5106"/>
        <w:gridCol w:w="3793"/>
      </w:tblGrid>
      <w:tr w:rsidR="00BC5390">
        <w:trPr>
          <w:trHeight w:val="663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BC53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26" w:line="256" w:lineRule="auto"/>
              <w:ind w:left="2" w:right="57" w:firstLine="540"/>
            </w:pPr>
            <w:r>
              <w:t xml:space="preserve">командированному в воинские части, указанные в </w:t>
            </w:r>
            <w:r>
              <w:rPr>
                <w:color w:val="0000FF"/>
                <w:u w:val="single" w:color="0000FF"/>
              </w:rPr>
              <w:t>абзаце второ</w:t>
            </w:r>
            <w:hyperlink r:id="rId15">
              <w:r>
                <w:rPr>
                  <w:color w:val="0000FF"/>
                  <w:u w:val="single" w:color="0000FF"/>
                </w:rPr>
                <w:t>м</w:t>
              </w:r>
            </w:hyperlink>
            <w:hyperlink r:id="rId16">
              <w:r>
                <w:t xml:space="preserve"> </w:t>
              </w:r>
            </w:hyperlink>
            <w:r>
              <w:t xml:space="preserve">настоящего подпункта, - со дня прибытия в эти воинские части и по день убытия из них; направленному в Чеченскую Республику в </w:t>
            </w:r>
            <w:r>
              <w:t xml:space="preserve">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в пункт выполнения указанных задач и по день убытия из него. </w:t>
            </w:r>
          </w:p>
          <w:p w:rsidR="00BC5390" w:rsidRDefault="00D93AD0">
            <w:pPr>
              <w:spacing w:after="0" w:line="263" w:lineRule="auto"/>
              <w:ind w:left="2" w:right="61" w:firstLine="0"/>
            </w:pPr>
            <w:r>
              <w:t>5.5.</w:t>
            </w:r>
            <w:r>
              <w:rPr>
                <w:b/>
              </w:rPr>
              <w:t xml:space="preserve"> Дети погибших (пропавших без вести), умерших, ставших инвалидами</w:t>
            </w:r>
            <w:r>
              <w:t xml:space="preserve"> военнослужащих,  участвующих в выполнении задач по обеспечению безопасности и защите граждан российской федерации, проживающих на территориях Южной Осетии и Абхазии. </w:t>
            </w:r>
          </w:p>
          <w:p w:rsidR="00BC5390" w:rsidRDefault="00D93AD0">
            <w:pPr>
              <w:spacing w:after="34" w:line="249" w:lineRule="auto"/>
              <w:ind w:left="2" w:right="59" w:firstLine="0"/>
            </w:pPr>
            <w:r>
              <w:t xml:space="preserve">5.6. Дети военнослужащих, выполнявших задачи на территории Северо-Кавказского региона Российской Федерации и </w:t>
            </w:r>
            <w:r>
              <w:rPr>
                <w:b/>
              </w:rPr>
              <w:t xml:space="preserve">погибших (пропавших без вести), умерших, ставших инвалидами </w:t>
            </w:r>
            <w:r>
              <w:t xml:space="preserve">в связи с выполнением </w:t>
            </w:r>
          </w:p>
          <w:p w:rsidR="00BC5390" w:rsidRDefault="00D93AD0">
            <w:pPr>
              <w:spacing w:after="0" w:line="259" w:lineRule="auto"/>
              <w:ind w:left="2" w:right="0" w:firstLine="0"/>
              <w:jc w:val="left"/>
            </w:pPr>
            <w:r>
              <w:t xml:space="preserve">служебных обязанностей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BC539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C5390">
        <w:trPr>
          <w:trHeight w:val="286"/>
        </w:trPr>
        <w:tc>
          <w:tcPr>
            <w:tcW w:w="9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58" w:firstLine="0"/>
              <w:jc w:val="center"/>
            </w:pPr>
            <w:r>
              <w:t xml:space="preserve">Первоочередное право </w:t>
            </w:r>
          </w:p>
        </w:tc>
      </w:tr>
      <w:tr w:rsidR="00BC5390">
        <w:trPr>
          <w:trHeight w:val="801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55" w:firstLine="0"/>
              <w:jc w:val="center"/>
            </w:pPr>
            <w:r>
              <w:lastRenderedPageBreak/>
              <w:t xml:space="preserve">6.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47" w:lineRule="auto"/>
              <w:ind w:left="2" w:right="0" w:firstLine="0"/>
              <w:jc w:val="left"/>
            </w:pPr>
            <w:r>
              <w:rPr>
                <w:color w:val="332E2D"/>
              </w:rPr>
      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</w:t>
            </w:r>
            <w:r>
              <w:rPr>
                <w:color w:val="332E2D"/>
              </w:rPr>
              <w:t xml:space="preserve">хотропных веществ и таможенных органах Российской Федерации (далее – дети сотрудников), в соответствии с пунктом 14 статьи 3 </w:t>
            </w:r>
          </w:p>
          <w:p w:rsidR="00BC5390" w:rsidRDefault="00D93AD0">
            <w:pPr>
              <w:spacing w:after="22" w:line="259" w:lineRule="auto"/>
              <w:ind w:left="2" w:right="0" w:firstLine="0"/>
              <w:jc w:val="left"/>
            </w:pPr>
            <w:r>
              <w:rPr>
                <w:color w:val="332E2D"/>
              </w:rPr>
              <w:t xml:space="preserve">Федерального закона от 30 декабря 2012 года </w:t>
            </w:r>
          </w:p>
          <w:p w:rsidR="00BC5390" w:rsidRDefault="00D93AD0">
            <w:pPr>
              <w:spacing w:after="0" w:line="238" w:lineRule="auto"/>
              <w:ind w:left="2" w:right="0" w:firstLine="0"/>
              <w:jc w:val="left"/>
            </w:pPr>
            <w:r>
              <w:rPr>
                <w:color w:val="332E2D"/>
              </w:rPr>
              <w:t>№ 283-ФЗ «О социальных гарантиях сотрудникам некоторых федеральных органов исполнител</w:t>
            </w:r>
            <w:r>
              <w:rPr>
                <w:color w:val="332E2D"/>
              </w:rPr>
              <w:t xml:space="preserve">ьной власти и внесении изменений </w:t>
            </w:r>
          </w:p>
          <w:p w:rsidR="00BC5390" w:rsidRDefault="00D93AD0">
            <w:pPr>
              <w:spacing w:after="0" w:line="259" w:lineRule="auto"/>
              <w:ind w:left="2" w:right="0" w:firstLine="0"/>
              <w:jc w:val="left"/>
            </w:pPr>
            <w:r>
              <w:rPr>
                <w:color w:val="332E2D"/>
              </w:rPr>
              <w:t xml:space="preserve">в отдельные законодательные акты </w:t>
            </w:r>
          </w:p>
          <w:p w:rsidR="00BC5390" w:rsidRDefault="00D93AD0">
            <w:pPr>
              <w:spacing w:after="1" w:line="277" w:lineRule="auto"/>
              <w:ind w:left="2" w:right="0" w:firstLine="0"/>
              <w:jc w:val="left"/>
            </w:pPr>
            <w:r>
              <w:rPr>
                <w:color w:val="332E2D"/>
              </w:rPr>
              <w:t xml:space="preserve">Российской Федерации» следующих категорий: </w:t>
            </w:r>
          </w:p>
          <w:p w:rsidR="00BC5390" w:rsidRDefault="00D93AD0">
            <w:pPr>
              <w:spacing w:after="0" w:line="259" w:lineRule="auto"/>
              <w:ind w:left="2" w:right="0" w:firstLine="0"/>
              <w:jc w:val="left"/>
            </w:pPr>
            <w:r>
              <w:rPr>
                <w:color w:val="332E2D"/>
              </w:rPr>
              <w:t xml:space="preserve">6.1. детям сотрудника; </w:t>
            </w:r>
          </w:p>
          <w:p w:rsidR="00BC5390" w:rsidRDefault="00D93AD0">
            <w:pPr>
              <w:spacing w:after="31" w:line="252" w:lineRule="auto"/>
              <w:ind w:left="2" w:right="0" w:firstLine="0"/>
              <w:jc w:val="left"/>
            </w:pPr>
            <w:r>
              <w:rPr>
                <w:color w:val="332E2D"/>
              </w:rPr>
              <w:t xml:space="preserve">6.2. детям сотрудника, погибшего (умершего) вследствие увечья или иного повреждения здоровья, полученных в связи с выполнением служебных обязанностей; </w:t>
            </w:r>
          </w:p>
          <w:p w:rsidR="00BC5390" w:rsidRDefault="00D93AD0">
            <w:pPr>
              <w:spacing w:after="0" w:line="251" w:lineRule="auto"/>
              <w:ind w:left="2" w:right="0" w:firstLine="0"/>
              <w:jc w:val="left"/>
            </w:pPr>
            <w:r>
              <w:rPr>
                <w:color w:val="332E2D"/>
              </w:rPr>
              <w:t>6.3. детям сотрудника, умершего вследствие заболевания, полученного в период прохождения службы в учрежд</w:t>
            </w:r>
            <w:r>
              <w:rPr>
                <w:color w:val="332E2D"/>
              </w:rPr>
              <w:t xml:space="preserve">ениях и органах; </w:t>
            </w:r>
          </w:p>
          <w:p w:rsidR="00BC5390" w:rsidRDefault="00D93AD0">
            <w:pPr>
              <w:spacing w:after="0" w:line="259" w:lineRule="auto"/>
              <w:ind w:left="2" w:right="0" w:firstLine="0"/>
              <w:jc w:val="left"/>
            </w:pPr>
            <w:r>
              <w:rPr>
                <w:color w:val="332E2D"/>
              </w:rPr>
              <w:t xml:space="preserve">6.4. детям гражданина Российской Федерации, уволенного со службы в учреждениях и органах вследствие увечья или иного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t xml:space="preserve">Справка с места работы, подтверждающая право на первоочередное устройство ребенка в МОУ,  удостоверение  </w:t>
            </w:r>
          </w:p>
        </w:tc>
      </w:tr>
      <w:tr w:rsidR="00BC5390">
        <w:trPr>
          <w:trHeight w:val="55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390" w:rsidRDefault="00BC53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48" w:lineRule="auto"/>
              <w:ind w:left="2" w:right="0" w:firstLine="0"/>
              <w:jc w:val="left"/>
            </w:pPr>
            <w:r>
              <w:rPr>
                <w:color w:val="332E2D"/>
              </w:rPr>
              <w:t xml:space="preserve">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 </w:t>
            </w:r>
          </w:p>
          <w:p w:rsidR="00BC5390" w:rsidRDefault="00D93AD0">
            <w:pPr>
              <w:spacing w:after="0" w:line="246" w:lineRule="auto"/>
              <w:ind w:left="2" w:right="21" w:firstLine="0"/>
              <w:jc w:val="left"/>
            </w:pPr>
            <w:r>
              <w:rPr>
                <w:color w:val="332E2D"/>
              </w:rPr>
              <w:t xml:space="preserve">6.5. детям гражданина Российской Федерации, умершего в течение одного года после увольнения со </w:t>
            </w:r>
            <w:r>
              <w:rPr>
                <w:color w:val="332E2D"/>
              </w:rPr>
              <w:t>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органах/, исключивших возможность</w:t>
            </w:r>
            <w:r>
              <w:rPr>
                <w:color w:val="332E2D"/>
              </w:rPr>
              <w:t xml:space="preserve"> дальнейшего прохождения службы в учреждениях и органах; </w:t>
            </w:r>
          </w:p>
          <w:p w:rsidR="00BC5390" w:rsidRDefault="00D93AD0">
            <w:pPr>
              <w:spacing w:after="1" w:line="238" w:lineRule="auto"/>
              <w:ind w:left="2" w:right="0" w:firstLine="0"/>
              <w:jc w:val="left"/>
            </w:pPr>
            <w:r>
              <w:rPr>
                <w:color w:val="332E2D"/>
              </w:rPr>
              <w:t xml:space="preserve">6.6.  детям, находящимся (находившимся) на иждивении сотрудника, гражданина </w:t>
            </w:r>
          </w:p>
          <w:p w:rsidR="00BC5390" w:rsidRDefault="00D93AD0">
            <w:pPr>
              <w:spacing w:after="0" w:line="259" w:lineRule="auto"/>
              <w:ind w:left="2" w:right="0" w:firstLine="0"/>
              <w:jc w:val="left"/>
            </w:pPr>
            <w:r>
              <w:rPr>
                <w:color w:val="332E2D"/>
              </w:rPr>
              <w:t xml:space="preserve">Российской Федерации, указанных в пунктах 6.1 – 6.5 настоящей части. 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390" w:rsidRDefault="00BC539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C5390">
        <w:trPr>
          <w:trHeight w:val="111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42" w:firstLine="0"/>
              <w:jc w:val="center"/>
            </w:pPr>
            <w:r>
              <w:t xml:space="preserve">7.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2" w:right="0" w:firstLine="0"/>
              <w:jc w:val="left"/>
            </w:pPr>
            <w:r>
              <w:rPr>
                <w:color w:val="332E2D"/>
              </w:rPr>
              <w:t xml:space="preserve">Дети сотрудников полиции и иные категории граждан в соответствии с пунктом 6 статьи 46 и пунктом 2 статьи 56 Федерального закона от 7 февраля 2011 года № 3-ФЗ «О полиции»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t xml:space="preserve">Справка с места работы, подтверждающая право на первоочередное устройство ребенка в МОУ, удостоверение  </w:t>
            </w:r>
          </w:p>
        </w:tc>
      </w:tr>
      <w:tr w:rsidR="00BC5390">
        <w:trPr>
          <w:trHeight w:val="166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42" w:firstLine="0"/>
              <w:jc w:val="center"/>
            </w:pPr>
            <w:r>
              <w:lastRenderedPageBreak/>
              <w:t xml:space="preserve">8.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79" w:lineRule="auto"/>
              <w:ind w:left="2" w:right="0" w:firstLine="0"/>
              <w:jc w:val="left"/>
            </w:pPr>
            <w:r>
              <w:t xml:space="preserve">Дети военнослужащих и дети категорий граждан, указанных в пункте 6 статьи 19 </w:t>
            </w:r>
          </w:p>
          <w:p w:rsidR="00BC5390" w:rsidRDefault="00D93AD0">
            <w:pPr>
              <w:spacing w:after="0" w:line="276" w:lineRule="auto"/>
              <w:ind w:left="2" w:right="0" w:firstLine="0"/>
              <w:jc w:val="left"/>
            </w:pPr>
            <w:r>
              <w:t>Федерального закона от 27 мая 1998 года № 76-ФЗ «О статусе военнослу</w:t>
            </w:r>
            <w:r>
              <w:t xml:space="preserve">жащих» (с изменениями). </w:t>
            </w:r>
          </w:p>
          <w:p w:rsidR="00BC5390" w:rsidRDefault="00D93AD0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t xml:space="preserve">Справка с места работы (службы), подтверждающая право на первоочередное устройство ребенка в МОУ, военный билет </w:t>
            </w:r>
          </w:p>
        </w:tc>
      </w:tr>
      <w:tr w:rsidR="00BC5390">
        <w:trPr>
          <w:trHeight w:val="111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42" w:firstLine="0"/>
              <w:jc w:val="center"/>
            </w:pPr>
            <w:r>
              <w:t xml:space="preserve">9.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2" w:right="0" w:firstLine="0"/>
              <w:jc w:val="left"/>
            </w:pPr>
            <w:r>
              <w:t xml:space="preserve">Дети из многодетных семей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46" w:line="238" w:lineRule="auto"/>
              <w:ind w:left="0" w:right="4" w:firstLine="0"/>
              <w:jc w:val="left"/>
            </w:pPr>
            <w:r>
              <w:t xml:space="preserve">Удостоверение и копия удостоверения многодетной семьи, копии свидетельств о </w:t>
            </w:r>
          </w:p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t xml:space="preserve">рождении детей </w:t>
            </w:r>
          </w:p>
        </w:tc>
      </w:tr>
      <w:tr w:rsidR="00BC5390">
        <w:trPr>
          <w:trHeight w:val="194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42" w:firstLine="0"/>
              <w:jc w:val="center"/>
            </w:pPr>
            <w:r>
              <w:t xml:space="preserve">10.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2" w:right="0" w:firstLine="0"/>
              <w:jc w:val="left"/>
            </w:pPr>
            <w:r>
              <w:t xml:space="preserve">Дети - инвалиды и дети, один из родителей которых является инвалидом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38" w:lineRule="auto"/>
              <w:ind w:left="0" w:right="0" w:firstLine="0"/>
              <w:jc w:val="left"/>
            </w:pPr>
            <w:r>
              <w:t xml:space="preserve">Справка и копия справки, подтверждающей факт установления инвалидности по форме, утвержденной </w:t>
            </w:r>
          </w:p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t>Министерством здравоохранения и социального развития Российской Федер</w:t>
            </w:r>
            <w:r>
              <w:t xml:space="preserve">ации </w:t>
            </w:r>
          </w:p>
        </w:tc>
      </w:tr>
    </w:tbl>
    <w:p w:rsidR="00BC5390" w:rsidRDefault="00D93AD0">
      <w:pPr>
        <w:spacing w:after="0" w:line="259" w:lineRule="auto"/>
        <w:ind w:left="4679" w:right="0" w:firstLine="0"/>
        <w:jc w:val="left"/>
      </w:pPr>
      <w:r>
        <w:t xml:space="preserve"> </w:t>
      </w:r>
    </w:p>
    <w:p w:rsidR="00BC5390" w:rsidRDefault="00D93AD0">
      <w:pPr>
        <w:spacing w:after="0" w:line="259" w:lineRule="auto"/>
        <w:ind w:left="0" w:right="4326" w:firstLine="0"/>
        <w:jc w:val="right"/>
      </w:pPr>
      <w:r>
        <w:rPr>
          <w:sz w:val="20"/>
        </w:rPr>
        <w:t xml:space="preserve"> </w:t>
      </w:r>
    </w:p>
    <w:p w:rsidR="00BC5390" w:rsidRDefault="00D93AD0">
      <w:pPr>
        <w:spacing w:after="0" w:line="259" w:lineRule="auto"/>
        <w:ind w:left="0" w:right="4326" w:firstLine="0"/>
        <w:jc w:val="right"/>
      </w:pPr>
      <w:r>
        <w:rPr>
          <w:sz w:val="20"/>
        </w:rPr>
        <w:t xml:space="preserve"> </w:t>
      </w:r>
    </w:p>
    <w:p w:rsidR="00BC5390" w:rsidRDefault="00D93AD0">
      <w:pPr>
        <w:spacing w:after="0" w:line="259" w:lineRule="auto"/>
        <w:ind w:left="0" w:right="4326" w:firstLine="0"/>
        <w:jc w:val="right"/>
      </w:pPr>
      <w:r>
        <w:rPr>
          <w:sz w:val="20"/>
        </w:rPr>
        <w:t xml:space="preserve"> </w:t>
      </w:r>
    </w:p>
    <w:p w:rsidR="00BC5390" w:rsidRDefault="00D93AD0">
      <w:pPr>
        <w:spacing w:after="0" w:line="259" w:lineRule="auto"/>
        <w:ind w:left="0" w:right="4326" w:firstLine="0"/>
        <w:jc w:val="right"/>
      </w:pPr>
      <w:r>
        <w:rPr>
          <w:sz w:val="20"/>
        </w:rPr>
        <w:t xml:space="preserve"> </w:t>
      </w:r>
    </w:p>
    <w:p w:rsidR="00BC5390" w:rsidRDefault="00D93AD0">
      <w:pPr>
        <w:spacing w:after="10" w:line="230" w:lineRule="auto"/>
        <w:ind w:left="5041" w:right="4316" w:firstLine="0"/>
      </w:pPr>
      <w:r>
        <w:rPr>
          <w:sz w:val="20"/>
        </w:rPr>
        <w:t xml:space="preserve"> </w:t>
      </w:r>
      <w:r>
        <w:t xml:space="preserve"> </w:t>
      </w:r>
    </w:p>
    <w:p w:rsidR="00BC5390" w:rsidRDefault="00D93AD0">
      <w:pPr>
        <w:spacing w:after="0" w:line="259" w:lineRule="auto"/>
        <w:ind w:left="0" w:right="4316" w:firstLine="0"/>
        <w:jc w:val="right"/>
      </w:pPr>
      <w:r>
        <w:t xml:space="preserve"> </w:t>
      </w:r>
    </w:p>
    <w:p w:rsidR="00BC5390" w:rsidRDefault="00D93AD0">
      <w:pPr>
        <w:spacing w:after="0" w:line="259" w:lineRule="auto"/>
        <w:ind w:left="0" w:right="4316" w:firstLine="0"/>
        <w:jc w:val="right"/>
      </w:pPr>
      <w:r>
        <w:t xml:space="preserve"> </w:t>
      </w:r>
    </w:p>
    <w:p w:rsidR="00BC5390" w:rsidRDefault="00D93AD0">
      <w:pPr>
        <w:spacing w:after="0" w:line="259" w:lineRule="auto"/>
        <w:ind w:left="0" w:right="4316" w:firstLine="0"/>
        <w:jc w:val="right"/>
      </w:pPr>
      <w:r>
        <w:t xml:space="preserve"> </w:t>
      </w:r>
    </w:p>
    <w:p w:rsidR="00BC5390" w:rsidRDefault="00D93AD0">
      <w:pPr>
        <w:spacing w:after="0" w:line="259" w:lineRule="auto"/>
        <w:ind w:left="0" w:right="4316" w:firstLine="0"/>
        <w:jc w:val="right"/>
      </w:pPr>
      <w:r>
        <w:t xml:space="preserve"> </w:t>
      </w:r>
    </w:p>
    <w:p w:rsidR="00BC5390" w:rsidRDefault="00D93AD0">
      <w:pPr>
        <w:spacing w:after="0" w:line="259" w:lineRule="auto"/>
        <w:ind w:left="0" w:right="4316" w:firstLine="0"/>
        <w:jc w:val="right"/>
      </w:pPr>
      <w:r>
        <w:t xml:space="preserve"> </w:t>
      </w:r>
    </w:p>
    <w:p w:rsidR="00BC5390" w:rsidRDefault="00D93AD0">
      <w:pPr>
        <w:spacing w:after="0" w:line="259" w:lineRule="auto"/>
        <w:ind w:left="0" w:right="4316" w:firstLine="0"/>
        <w:jc w:val="right"/>
      </w:pPr>
      <w:r>
        <w:t xml:space="preserve"> </w:t>
      </w:r>
    </w:p>
    <w:p w:rsidR="00BC5390" w:rsidRDefault="00D93AD0">
      <w:pPr>
        <w:spacing w:after="0" w:line="259" w:lineRule="auto"/>
        <w:ind w:left="0" w:right="4316" w:firstLine="0"/>
        <w:jc w:val="right"/>
      </w:pPr>
      <w:r>
        <w:t xml:space="preserve"> </w:t>
      </w:r>
    </w:p>
    <w:p w:rsidR="00BC5390" w:rsidRDefault="00BC5390">
      <w:pPr>
        <w:sectPr w:rsidR="00BC5390">
          <w:footerReference w:type="even" r:id="rId17"/>
          <w:footerReference w:type="default" r:id="rId18"/>
          <w:footerReference w:type="first" r:id="rId19"/>
          <w:pgSz w:w="11906" w:h="16838"/>
          <w:pgMar w:top="571" w:right="788" w:bottom="1269" w:left="1702" w:header="720" w:footer="714" w:gutter="0"/>
          <w:cols w:space="720"/>
        </w:sectPr>
      </w:pPr>
    </w:p>
    <w:p w:rsidR="00BC5390" w:rsidRDefault="00D93AD0">
      <w:pPr>
        <w:spacing w:after="2" w:line="257" w:lineRule="auto"/>
        <w:ind w:left="11251" w:right="0" w:hanging="10"/>
        <w:jc w:val="center"/>
      </w:pPr>
      <w:r>
        <w:lastRenderedPageBreak/>
        <w:t>Приложение № 3</w:t>
      </w:r>
      <w:r>
        <w:t xml:space="preserve">                                      к Порядку учёта </w:t>
      </w:r>
    </w:p>
    <w:p w:rsidR="00BC5390" w:rsidRDefault="00D93AD0">
      <w:pPr>
        <w:spacing w:after="2" w:line="257" w:lineRule="auto"/>
        <w:ind w:left="10" w:right="58" w:hanging="10"/>
        <w:jc w:val="center"/>
      </w:pPr>
      <w:r>
        <w:t xml:space="preserve">Форма «Книга учёта детей» </w:t>
      </w:r>
    </w:p>
    <w:p w:rsidR="00BC5390" w:rsidRDefault="00D93AD0">
      <w:pPr>
        <w:spacing w:after="0" w:line="259" w:lineRule="auto"/>
        <w:ind w:left="0" w:right="2" w:firstLine="0"/>
        <w:jc w:val="center"/>
      </w:pPr>
      <w:r>
        <w:t xml:space="preserve"> </w:t>
      </w:r>
    </w:p>
    <w:tbl>
      <w:tblPr>
        <w:tblStyle w:val="TableGrid"/>
        <w:tblW w:w="15105" w:type="dxa"/>
        <w:tblInd w:w="-108" w:type="dxa"/>
        <w:tblCellMar>
          <w:top w:w="7" w:type="dxa"/>
          <w:left w:w="108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540"/>
        <w:gridCol w:w="886"/>
        <w:gridCol w:w="1147"/>
        <w:gridCol w:w="1303"/>
        <w:gridCol w:w="2470"/>
        <w:gridCol w:w="975"/>
        <w:gridCol w:w="1668"/>
        <w:gridCol w:w="1783"/>
        <w:gridCol w:w="1214"/>
        <w:gridCol w:w="1453"/>
        <w:gridCol w:w="1666"/>
      </w:tblGrid>
      <w:tr w:rsidR="00BC5390">
        <w:trPr>
          <w:trHeight w:val="26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16" w:line="259" w:lineRule="auto"/>
              <w:ind w:left="48" w:right="0" w:firstLine="0"/>
              <w:jc w:val="left"/>
            </w:pPr>
            <w:r>
              <w:t xml:space="preserve">№ </w:t>
            </w:r>
          </w:p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t xml:space="preserve">п/п </w:t>
            </w:r>
          </w:p>
        </w:tc>
        <w:tc>
          <w:tcPr>
            <w:tcW w:w="3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2"/>
              </w:rPr>
              <w:t xml:space="preserve">Сведения о детях </w:t>
            </w:r>
          </w:p>
        </w:tc>
        <w:tc>
          <w:tcPr>
            <w:tcW w:w="3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97" w:firstLine="0"/>
              <w:jc w:val="center"/>
            </w:pPr>
            <w:r>
              <w:rPr>
                <w:sz w:val="22"/>
              </w:rPr>
              <w:t xml:space="preserve">Дата подачи заявления 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102" w:firstLine="0"/>
              <w:jc w:val="center"/>
            </w:pPr>
            <w:r>
              <w:rPr>
                <w:sz w:val="22"/>
              </w:rPr>
              <w:t xml:space="preserve">Ф.И.О. </w:t>
            </w:r>
          </w:p>
          <w:p w:rsidR="00BC5390" w:rsidRDefault="00D93AD0">
            <w:pPr>
              <w:spacing w:after="0" w:line="259" w:lineRule="auto"/>
              <w:ind w:left="0" w:right="98" w:firstLine="0"/>
              <w:jc w:val="center"/>
            </w:pPr>
            <w:r>
              <w:rPr>
                <w:sz w:val="22"/>
              </w:rPr>
              <w:t xml:space="preserve">родителя </w:t>
            </w:r>
          </w:p>
          <w:p w:rsidR="00BC5390" w:rsidRDefault="00D93AD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(законного представителя) 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Отметка о внеочередном или </w:t>
            </w:r>
          </w:p>
          <w:p w:rsidR="00BC5390" w:rsidRDefault="00D93AD0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первоочередном праве на </w:t>
            </w:r>
          </w:p>
          <w:p w:rsidR="00BC5390" w:rsidRDefault="00D93AD0">
            <w:pPr>
              <w:spacing w:after="37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устройство ребёнка в </w:t>
            </w:r>
          </w:p>
          <w:p w:rsidR="00BC5390" w:rsidRDefault="00D93AD0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МДОУ  </w:t>
            </w:r>
          </w:p>
          <w:p w:rsidR="00BC5390" w:rsidRDefault="00D93AD0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(№ и дата выдачи документа) 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8"/>
              <w:jc w:val="center"/>
            </w:pPr>
            <w:r>
              <w:rPr>
                <w:sz w:val="22"/>
              </w:rPr>
              <w:t xml:space="preserve">Роспись районного оператора 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Отметка о получении </w:t>
            </w:r>
          </w:p>
          <w:p w:rsidR="00BC5390" w:rsidRDefault="00D93AD0">
            <w:pPr>
              <w:spacing w:after="22" w:line="257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уведомления о постановке на учёт  </w:t>
            </w:r>
          </w:p>
          <w:p w:rsidR="00BC5390" w:rsidRDefault="00D93AD0">
            <w:pPr>
              <w:spacing w:after="0" w:line="259" w:lineRule="auto"/>
              <w:ind w:left="1" w:right="50" w:firstLine="0"/>
              <w:jc w:val="center"/>
            </w:pPr>
            <w:r>
              <w:rPr>
                <w:sz w:val="22"/>
              </w:rPr>
              <w:t xml:space="preserve">(получено/ не получено)  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Роспись родителя </w:t>
            </w:r>
          </w:p>
          <w:p w:rsidR="00BC5390" w:rsidRDefault="00D93AD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(законного представителя)  </w:t>
            </w:r>
          </w:p>
        </w:tc>
      </w:tr>
      <w:tr w:rsidR="00BC5390">
        <w:trPr>
          <w:trHeight w:val="2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BC53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Ф.И.О.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Дата рождения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Место жительства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2"/>
              </w:rPr>
              <w:t xml:space="preserve">Личный приём </w:t>
            </w:r>
          </w:p>
          <w:p w:rsidR="00BC5390" w:rsidRDefault="00D93AD0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(дата фактической подачи полного пакета </w:t>
            </w:r>
          </w:p>
          <w:p w:rsidR="00BC5390" w:rsidRDefault="00D93AD0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2"/>
              </w:rPr>
              <w:t xml:space="preserve">документов при подаче </w:t>
            </w:r>
          </w:p>
          <w:p w:rsidR="00BC5390" w:rsidRDefault="00D93AD0">
            <w:pPr>
              <w:spacing w:after="18" w:line="259" w:lineRule="auto"/>
              <w:ind w:left="31" w:right="0" w:firstLine="0"/>
              <w:jc w:val="left"/>
            </w:pPr>
            <w:r>
              <w:rPr>
                <w:sz w:val="22"/>
              </w:rPr>
              <w:t xml:space="preserve">заявления через портал </w:t>
            </w:r>
          </w:p>
          <w:p w:rsidR="00BC5390" w:rsidRDefault="00D93AD0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гос. услуг)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7" w:right="0" w:hanging="7"/>
              <w:jc w:val="center"/>
            </w:pPr>
            <w:r>
              <w:rPr>
                <w:sz w:val="22"/>
              </w:rPr>
              <w:t xml:space="preserve">Единый портал гос. услуг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BC53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BC53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BC53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BC53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BC539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C5390">
        <w:trPr>
          <w:trHeight w:val="2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102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102" w:firstLine="0"/>
              <w:jc w:val="center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20"/>
              </w:rPr>
              <w:t xml:space="preserve">11 </w:t>
            </w:r>
          </w:p>
        </w:tc>
      </w:tr>
      <w:tr w:rsidR="00BC5390">
        <w:trPr>
          <w:trHeight w:val="2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40" w:firstLine="0"/>
              <w:jc w:val="center"/>
            </w:pPr>
            <w:r>
              <w:t xml:space="preserve"> 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45" w:firstLine="0"/>
              <w:jc w:val="center"/>
            </w:pPr>
            <w: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41" w:firstLine="0"/>
              <w:jc w:val="center"/>
            </w:pPr>
            <w:r>
              <w:t xml:space="preserve">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46" w:firstLine="0"/>
              <w:jc w:val="center"/>
            </w:pPr>
            <w:r>
              <w:t xml:space="preserve">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45" w:firstLine="0"/>
              <w:jc w:val="center"/>
            </w:pPr>
            <w: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43" w:firstLine="0"/>
              <w:jc w:val="center"/>
            </w:pPr>
            <w:r>
              <w:t xml:space="preserve"> </w:t>
            </w:r>
          </w:p>
        </w:tc>
      </w:tr>
    </w:tbl>
    <w:p w:rsidR="00BC5390" w:rsidRDefault="00D93AD0">
      <w:pPr>
        <w:spacing w:after="142" w:line="259" w:lineRule="auto"/>
        <w:ind w:left="0" w:right="0" w:firstLine="0"/>
        <w:jc w:val="right"/>
      </w:pPr>
      <w:r>
        <w:t xml:space="preserve"> </w:t>
      </w:r>
    </w:p>
    <w:p w:rsidR="00BC5390" w:rsidRDefault="00D93AD0">
      <w:pPr>
        <w:ind w:left="11241" w:right="59" w:firstLine="2132"/>
      </w:pPr>
      <w:r>
        <w:t xml:space="preserve">Приложение № 4                                      </w:t>
      </w:r>
      <w:r>
        <w:t xml:space="preserve">к Порядку учёта </w:t>
      </w:r>
    </w:p>
    <w:p w:rsidR="00BC5390" w:rsidRDefault="00D93AD0">
      <w:pPr>
        <w:spacing w:after="2" w:line="257" w:lineRule="auto"/>
        <w:ind w:left="10" w:right="66" w:hanging="10"/>
        <w:jc w:val="center"/>
      </w:pPr>
      <w:r>
        <w:t xml:space="preserve">Форма «Книга учёта детей, нуждающихся в группах компенсирующей или оздоровительной направленности» </w:t>
      </w:r>
    </w:p>
    <w:tbl>
      <w:tblPr>
        <w:tblStyle w:val="TableGrid"/>
        <w:tblW w:w="15228" w:type="dxa"/>
        <w:tblInd w:w="-108" w:type="dxa"/>
        <w:tblCellMar>
          <w:top w:w="7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540"/>
        <w:gridCol w:w="876"/>
        <w:gridCol w:w="1135"/>
        <w:gridCol w:w="1285"/>
        <w:gridCol w:w="2511"/>
        <w:gridCol w:w="1416"/>
        <w:gridCol w:w="1647"/>
        <w:gridCol w:w="1757"/>
        <w:gridCol w:w="1198"/>
        <w:gridCol w:w="1433"/>
        <w:gridCol w:w="1430"/>
      </w:tblGrid>
      <w:tr w:rsidR="00BC5390">
        <w:trPr>
          <w:trHeight w:val="264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16" w:line="259" w:lineRule="auto"/>
              <w:ind w:left="48" w:right="0" w:firstLine="0"/>
              <w:jc w:val="left"/>
            </w:pPr>
            <w:r>
              <w:t xml:space="preserve">№ </w:t>
            </w:r>
          </w:p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t xml:space="preserve">п/п 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Сведения о детях </w:t>
            </w:r>
          </w:p>
        </w:tc>
        <w:tc>
          <w:tcPr>
            <w:tcW w:w="3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Дата подачи заявления </w:t>
            </w:r>
          </w:p>
        </w:tc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2"/>
              </w:rPr>
              <w:t xml:space="preserve">Ф.И.О. </w:t>
            </w:r>
          </w:p>
          <w:p w:rsidR="00BC5390" w:rsidRDefault="00D93AD0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родителя </w:t>
            </w:r>
          </w:p>
          <w:p w:rsidR="00BC5390" w:rsidRDefault="00D93AD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(законного представителя) 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Отметка о направленности группы </w:t>
            </w:r>
          </w:p>
          <w:p w:rsidR="00BC5390" w:rsidRDefault="00D93AD0">
            <w:pPr>
              <w:spacing w:after="0" w:line="237" w:lineRule="auto"/>
              <w:ind w:left="21" w:right="0" w:hanging="21"/>
              <w:jc w:val="center"/>
            </w:pPr>
            <w:r>
              <w:rPr>
                <w:sz w:val="22"/>
              </w:rPr>
              <w:t xml:space="preserve">(компенсирующ ая с указанием особенностей развития или </w:t>
            </w:r>
          </w:p>
          <w:p w:rsidR="00BC5390" w:rsidRDefault="00D93AD0">
            <w:pPr>
              <w:spacing w:after="0" w:line="239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оздоровительна я с указанием </w:t>
            </w:r>
          </w:p>
          <w:p w:rsidR="00BC5390" w:rsidRDefault="00D93AD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направленности оздоровления) 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8"/>
              <w:jc w:val="center"/>
            </w:pPr>
            <w:r>
              <w:rPr>
                <w:sz w:val="22"/>
              </w:rPr>
              <w:t xml:space="preserve">Роспись районного оператора 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Отметка о получении </w:t>
            </w:r>
          </w:p>
          <w:p w:rsidR="00BC5390" w:rsidRDefault="00D93AD0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уведомления о </w:t>
            </w:r>
          </w:p>
          <w:p w:rsidR="00BC5390" w:rsidRDefault="00D93AD0">
            <w:pPr>
              <w:spacing w:after="0" w:line="27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постановке на учёт  </w:t>
            </w:r>
          </w:p>
          <w:p w:rsidR="00BC5390" w:rsidRDefault="00D93AD0">
            <w:pPr>
              <w:spacing w:after="43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(получено/ не </w:t>
            </w:r>
          </w:p>
          <w:p w:rsidR="00BC5390" w:rsidRDefault="00D93AD0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2"/>
              </w:rPr>
              <w:t xml:space="preserve">получено)  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Роспись родителя </w:t>
            </w:r>
          </w:p>
          <w:p w:rsidR="00BC5390" w:rsidRDefault="00D93AD0">
            <w:pPr>
              <w:spacing w:after="35" w:line="239" w:lineRule="auto"/>
              <w:ind w:left="0" w:right="0" w:firstLine="0"/>
              <w:jc w:val="center"/>
            </w:pPr>
            <w:r>
              <w:rPr>
                <w:sz w:val="22"/>
              </w:rPr>
              <w:t>(законного представите</w:t>
            </w:r>
          </w:p>
          <w:p w:rsidR="00BC5390" w:rsidRDefault="00D93AD0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2"/>
              </w:rPr>
              <w:t xml:space="preserve">ля)  </w:t>
            </w:r>
          </w:p>
        </w:tc>
      </w:tr>
      <w:tr w:rsidR="00BC5390">
        <w:trPr>
          <w:trHeight w:val="2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BC53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Ф.И.О.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Дата рождения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Место жительства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Личный приём </w:t>
            </w:r>
          </w:p>
          <w:p w:rsidR="00BC5390" w:rsidRDefault="00D93AD0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(дата фактической подачи полного пакета </w:t>
            </w:r>
          </w:p>
          <w:p w:rsidR="00BC5390" w:rsidRDefault="00D93AD0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2"/>
              </w:rPr>
              <w:t xml:space="preserve">документов при подаче </w:t>
            </w:r>
          </w:p>
          <w:p w:rsidR="00BC5390" w:rsidRDefault="00D93AD0">
            <w:pPr>
              <w:spacing w:after="17" w:line="259" w:lineRule="auto"/>
              <w:ind w:left="53" w:right="0" w:firstLine="0"/>
              <w:jc w:val="left"/>
            </w:pPr>
            <w:r>
              <w:rPr>
                <w:sz w:val="22"/>
              </w:rPr>
              <w:t xml:space="preserve">заявления через портал </w:t>
            </w:r>
          </w:p>
          <w:p w:rsidR="00BC5390" w:rsidRDefault="00D93AD0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гос. услуг)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Единый </w:t>
            </w:r>
          </w:p>
          <w:p w:rsidR="00BC5390" w:rsidRDefault="00D93AD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портал гос. услуг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BC53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BC53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BC53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BC53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BC539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C5390">
        <w:trPr>
          <w:trHeight w:val="2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0"/>
              </w:rPr>
              <w:lastRenderedPageBreak/>
              <w:t xml:space="preserve">1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64" w:firstLine="0"/>
              <w:jc w:val="center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0"/>
              </w:rPr>
              <w:t xml:space="preserve">11 </w:t>
            </w:r>
          </w:p>
        </w:tc>
      </w:tr>
      <w:tr w:rsidR="00BC5390">
        <w:trPr>
          <w:trHeight w:val="2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3" w:right="0" w:firstLine="0"/>
              <w:jc w:val="center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1" w:right="0" w:firstLine="0"/>
              <w:jc w:val="center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</w:tbl>
    <w:p w:rsidR="00BC5390" w:rsidRDefault="00D93AD0">
      <w:pPr>
        <w:spacing w:after="105" w:line="259" w:lineRule="auto"/>
        <w:ind w:left="0" w:right="0" w:firstLine="0"/>
        <w:jc w:val="left"/>
      </w:pPr>
      <w:r>
        <w:t xml:space="preserve"> </w:t>
      </w:r>
    </w:p>
    <w:p w:rsidR="00BC5390" w:rsidRDefault="00D93AD0">
      <w:pPr>
        <w:spacing w:after="2" w:line="257" w:lineRule="auto"/>
        <w:ind w:left="10" w:right="62" w:hanging="10"/>
        <w:jc w:val="center"/>
      </w:pPr>
      <w:r>
        <w:t xml:space="preserve">20 </w:t>
      </w:r>
    </w:p>
    <w:p w:rsidR="00BC5390" w:rsidRDefault="00D93AD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5390" w:rsidRDefault="00BC5390">
      <w:pPr>
        <w:sectPr w:rsidR="00BC5390">
          <w:footerReference w:type="even" r:id="rId20"/>
          <w:footerReference w:type="default" r:id="rId21"/>
          <w:footerReference w:type="first" r:id="rId22"/>
          <w:pgSz w:w="16838" w:h="11906" w:orient="landscape"/>
          <w:pgMar w:top="1440" w:right="507" w:bottom="1440" w:left="1133" w:header="720" w:footer="720" w:gutter="0"/>
          <w:cols w:space="720"/>
        </w:sectPr>
      </w:pPr>
    </w:p>
    <w:p w:rsidR="00BC5390" w:rsidRDefault="00D93AD0">
      <w:pPr>
        <w:spacing w:after="0" w:line="269" w:lineRule="auto"/>
        <w:ind w:left="10" w:right="56" w:hanging="10"/>
        <w:jc w:val="right"/>
      </w:pPr>
      <w:r>
        <w:lastRenderedPageBreak/>
        <w:t xml:space="preserve">Приложение № 5 </w:t>
      </w:r>
    </w:p>
    <w:p w:rsidR="00BC5390" w:rsidRDefault="00D93AD0">
      <w:pPr>
        <w:spacing w:after="91"/>
        <w:ind w:left="4962" w:right="59" w:firstLine="1066"/>
      </w:pPr>
      <w:r>
        <w:t xml:space="preserve">                                     к Порядку учёта   </w:t>
      </w:r>
    </w:p>
    <w:p w:rsidR="00BC5390" w:rsidRDefault="00D93AD0">
      <w:pPr>
        <w:spacing w:after="130"/>
        <w:ind w:left="850" w:right="59" w:hanging="283"/>
      </w:pPr>
      <w:r>
        <w:t xml:space="preserve">Итоги комплектования  муниципальных образовательных учреждений, реализующих образовательные программы дошкольного образования ______________ района </w:t>
      </w:r>
    </w:p>
    <w:p w:rsidR="00BC5390" w:rsidRDefault="00D93AD0">
      <w:pPr>
        <w:spacing w:after="144" w:line="257" w:lineRule="auto"/>
        <w:ind w:left="10" w:right="5" w:hanging="10"/>
        <w:jc w:val="center"/>
      </w:pPr>
      <w:r>
        <w:t xml:space="preserve">г. Екатеринбурга </w:t>
      </w:r>
    </w:p>
    <w:p w:rsidR="00BC5390" w:rsidRDefault="00D93AD0">
      <w:pPr>
        <w:spacing w:after="2" w:line="257" w:lineRule="auto"/>
        <w:ind w:left="10" w:right="3" w:hanging="10"/>
        <w:jc w:val="center"/>
      </w:pPr>
      <w:r>
        <w:t xml:space="preserve">за период с _______ по _________ </w:t>
      </w:r>
    </w:p>
    <w:p w:rsidR="00BC5390" w:rsidRDefault="00D93AD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351" w:type="dxa"/>
        <w:tblInd w:w="-283" w:type="dxa"/>
        <w:tblCellMar>
          <w:top w:w="7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6381"/>
        <w:gridCol w:w="2127"/>
        <w:gridCol w:w="1843"/>
      </w:tblGrid>
      <w:tr w:rsidR="00BC5390">
        <w:trPr>
          <w:trHeight w:val="562"/>
        </w:trPr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61" w:firstLine="0"/>
              <w:jc w:val="center"/>
            </w:pPr>
            <w:r>
              <w:t xml:space="preserve">Показатель отчета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center"/>
            </w:pPr>
            <w:r>
              <w:t xml:space="preserve">Единица измерения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center"/>
            </w:pPr>
            <w:r>
              <w:t xml:space="preserve">Значение показателя </w:t>
            </w:r>
          </w:p>
        </w:tc>
      </w:tr>
      <w:tr w:rsidR="00BC5390">
        <w:trPr>
          <w:trHeight w:val="286"/>
        </w:trPr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60" w:firstLine="0"/>
              <w:jc w:val="center"/>
            </w:pPr>
            <w:r>
              <w:t xml:space="preserve">3 </w:t>
            </w:r>
          </w:p>
        </w:tc>
      </w:tr>
      <w:tr w:rsidR="00BC5390">
        <w:trPr>
          <w:trHeight w:val="288"/>
        </w:trPr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t>1.</w:t>
            </w:r>
            <w:r>
              <w:rPr>
                <w:b/>
              </w:rPr>
              <w:t>Общее количество распределенных мест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64" w:firstLine="0"/>
              <w:jc w:val="center"/>
            </w:pPr>
            <w:r>
              <w:t xml:space="preserve">мест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C5390">
        <w:trPr>
          <w:trHeight w:val="286"/>
        </w:trPr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t xml:space="preserve">из них: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C5390">
        <w:trPr>
          <w:trHeight w:val="286"/>
        </w:trPr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>2. по виду права на получение места</w:t>
            </w:r>
            <w:r>
              <w:t xml:space="preserve"> 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C5390" w:rsidRDefault="00BC5390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C5390">
        <w:trPr>
          <w:trHeight w:val="286"/>
        </w:trPr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2.1. по внеочередному праву, всего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64" w:firstLine="0"/>
              <w:jc w:val="center"/>
            </w:pPr>
            <w:r>
              <w:t xml:space="preserve">мест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C5390">
        <w:trPr>
          <w:trHeight w:val="286"/>
        </w:trPr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142" w:right="0" w:firstLine="0"/>
              <w:jc w:val="left"/>
            </w:pPr>
            <w:r>
              <w:t xml:space="preserve">2.1.1. детям прокуроров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64" w:firstLine="0"/>
              <w:jc w:val="center"/>
            </w:pPr>
            <w:r>
              <w:t xml:space="preserve">мест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C5390">
        <w:trPr>
          <w:trHeight w:val="286"/>
        </w:trPr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142" w:right="0" w:firstLine="0"/>
              <w:jc w:val="left"/>
            </w:pPr>
            <w:r>
              <w:t xml:space="preserve">2.1.2. детям сотрудников Следственного комитета РФ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64" w:firstLine="0"/>
              <w:jc w:val="center"/>
            </w:pPr>
            <w:r>
              <w:t xml:space="preserve">мест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C5390">
        <w:trPr>
          <w:trHeight w:val="288"/>
        </w:trPr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142" w:right="0" w:firstLine="0"/>
              <w:jc w:val="left"/>
            </w:pPr>
            <w:r>
              <w:t xml:space="preserve">2.1.3. детям судей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64" w:firstLine="0"/>
              <w:jc w:val="center"/>
            </w:pPr>
            <w:r>
              <w:t xml:space="preserve">мест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C5390">
        <w:trPr>
          <w:trHeight w:val="562"/>
        </w:trPr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142" w:right="0" w:firstLine="0"/>
              <w:jc w:val="left"/>
            </w:pPr>
            <w:r>
              <w:t xml:space="preserve">2.1.4. </w:t>
            </w:r>
            <w:r>
              <w:tab/>
              <w:t xml:space="preserve">детям </w:t>
            </w:r>
            <w:r>
              <w:tab/>
              <w:t xml:space="preserve">граждан, </w:t>
            </w:r>
            <w:r>
              <w:tab/>
              <w:t xml:space="preserve">подвергшихся </w:t>
            </w:r>
            <w:r>
              <w:tab/>
              <w:t xml:space="preserve">воздействию радиации…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64" w:firstLine="0"/>
              <w:jc w:val="center"/>
            </w:pPr>
            <w:r>
              <w:t xml:space="preserve">мест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C5390">
        <w:trPr>
          <w:trHeight w:val="1114"/>
        </w:trPr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79" w:lineRule="auto"/>
              <w:ind w:left="142" w:right="0" w:firstLine="0"/>
            </w:pPr>
            <w:r>
              <w:t>2.1.5. детям военнослужащих и других лиц в соответствии с ФЗ от 27.05.1998 № 76-</w:t>
            </w:r>
            <w:r>
              <w:t xml:space="preserve">ФЗ «О статусе военнослужащих» </w:t>
            </w:r>
          </w:p>
          <w:p w:rsidR="00BC5390" w:rsidRDefault="00D93AD0">
            <w:pPr>
              <w:spacing w:after="0" w:line="259" w:lineRule="auto"/>
              <w:ind w:left="142" w:right="0" w:firstLine="0"/>
              <w:jc w:val="left"/>
            </w:pPr>
            <w:r>
              <w:t xml:space="preserve">(п.5 </w:t>
            </w:r>
            <w:r>
              <w:tab/>
              <w:t xml:space="preserve">приложения </w:t>
            </w:r>
            <w:r>
              <w:tab/>
              <w:t xml:space="preserve">к </w:t>
            </w:r>
            <w:r>
              <w:tab/>
              <w:t xml:space="preserve">Положению </w:t>
            </w:r>
            <w:r>
              <w:tab/>
              <w:t xml:space="preserve">о </w:t>
            </w:r>
            <w:r>
              <w:tab/>
              <w:t xml:space="preserve">порядке комплектования…)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64" w:firstLine="0"/>
              <w:jc w:val="center"/>
            </w:pPr>
            <w:r>
              <w:t xml:space="preserve">мест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C5390">
        <w:trPr>
          <w:trHeight w:val="286"/>
        </w:trPr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2.2. по первоочередному праву, всего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64" w:firstLine="0"/>
              <w:jc w:val="center"/>
            </w:pPr>
            <w:r>
              <w:t xml:space="preserve">мест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C5390">
        <w:trPr>
          <w:trHeight w:val="838"/>
        </w:trPr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142" w:right="61" w:firstLine="0"/>
            </w:pPr>
            <w:r>
              <w:t>2.2.1. детям сотрудников в соответствии с ФЗ от 30.12.2012 № 283-</w:t>
            </w:r>
            <w:r>
              <w:t xml:space="preserve">ФЗ (п.6 приложения к Положению о порядке комплектования…)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64" w:firstLine="0"/>
              <w:jc w:val="center"/>
            </w:pPr>
            <w:r>
              <w:t xml:space="preserve">мест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C5390">
        <w:trPr>
          <w:trHeight w:val="286"/>
        </w:trPr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142" w:right="0" w:firstLine="0"/>
              <w:jc w:val="left"/>
            </w:pPr>
            <w:r>
              <w:t xml:space="preserve">2.2.2. детям сотрудников полиции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64" w:firstLine="0"/>
              <w:jc w:val="center"/>
            </w:pPr>
            <w:r>
              <w:t xml:space="preserve">мест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C5390">
        <w:trPr>
          <w:trHeight w:val="286"/>
        </w:trPr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142" w:right="0" w:firstLine="0"/>
              <w:jc w:val="left"/>
            </w:pPr>
            <w:r>
              <w:t xml:space="preserve">2.2.3. детям военнослужащих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64" w:firstLine="0"/>
              <w:jc w:val="center"/>
            </w:pPr>
            <w:r>
              <w:t xml:space="preserve">мест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C5390">
        <w:trPr>
          <w:trHeight w:val="288"/>
        </w:trPr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142" w:right="0" w:firstLine="0"/>
              <w:jc w:val="left"/>
            </w:pPr>
            <w:r>
              <w:lastRenderedPageBreak/>
              <w:t xml:space="preserve">2.2.4. детям из многодетных семей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64" w:firstLine="0"/>
              <w:jc w:val="center"/>
            </w:pPr>
            <w:r>
              <w:t xml:space="preserve">мест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C5390">
        <w:trPr>
          <w:trHeight w:val="562"/>
        </w:trPr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142" w:right="0" w:firstLine="0"/>
            </w:pPr>
            <w:r>
              <w:t xml:space="preserve">2.2.5. детям – </w:t>
            </w:r>
            <w:r>
              <w:t xml:space="preserve">инвалидам и детям, один из родителей которых является инвалидом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64" w:firstLine="0"/>
              <w:jc w:val="center"/>
            </w:pPr>
            <w:r>
              <w:t xml:space="preserve">мест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C5390">
        <w:trPr>
          <w:trHeight w:val="286"/>
        </w:trPr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3. по возрастным группам учета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 xml:space="preserve"> </w:t>
            </w:r>
          </w:p>
        </w:tc>
      </w:tr>
      <w:tr w:rsidR="00BC5390">
        <w:trPr>
          <w:trHeight w:val="286"/>
        </w:trPr>
        <w:tc>
          <w:tcPr>
            <w:tcW w:w="6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t xml:space="preserve">3.1. детям до 3-х лет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мест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C5390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BC53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крайняя дата постановки на учет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t xml:space="preserve">___.___.____ г. </w:t>
            </w:r>
          </w:p>
        </w:tc>
      </w:tr>
      <w:tr w:rsidR="00BC5390">
        <w:trPr>
          <w:trHeight w:val="286"/>
        </w:trPr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61" w:firstLine="0"/>
              <w:jc w:val="center"/>
            </w:pPr>
            <w: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60" w:firstLine="0"/>
              <w:jc w:val="center"/>
            </w:pPr>
            <w:r>
              <w:t xml:space="preserve">3 </w:t>
            </w:r>
          </w:p>
        </w:tc>
      </w:tr>
      <w:tr w:rsidR="00BC5390">
        <w:trPr>
          <w:trHeight w:val="286"/>
        </w:trPr>
        <w:tc>
          <w:tcPr>
            <w:tcW w:w="6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t xml:space="preserve">3.2 детям от 3 до 4 лет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мест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C5390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BC53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18" w:line="259" w:lineRule="auto"/>
              <w:ind w:left="0" w:right="61" w:firstLine="0"/>
              <w:jc w:val="center"/>
            </w:pPr>
            <w:r>
              <w:rPr>
                <w:sz w:val="22"/>
              </w:rPr>
              <w:t xml:space="preserve">крайняя дата </w:t>
            </w:r>
          </w:p>
          <w:p w:rsidR="00BC5390" w:rsidRDefault="00D93AD0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2"/>
              </w:rPr>
              <w:t xml:space="preserve">постановки на учет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t xml:space="preserve">___.___.____ г. </w:t>
            </w:r>
          </w:p>
        </w:tc>
      </w:tr>
      <w:tr w:rsidR="00BC5390">
        <w:trPr>
          <w:trHeight w:val="288"/>
        </w:trPr>
        <w:tc>
          <w:tcPr>
            <w:tcW w:w="6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t xml:space="preserve">3.3. детям от 4 до 5 лет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мест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C5390">
        <w:trPr>
          <w:trHeight w:val="5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BC53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18" w:line="259" w:lineRule="auto"/>
              <w:ind w:left="0" w:right="61" w:firstLine="0"/>
              <w:jc w:val="center"/>
            </w:pPr>
            <w:r>
              <w:rPr>
                <w:sz w:val="22"/>
              </w:rPr>
              <w:t xml:space="preserve">крайняя дата </w:t>
            </w:r>
          </w:p>
          <w:p w:rsidR="00BC5390" w:rsidRDefault="00D93AD0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2"/>
              </w:rPr>
              <w:t xml:space="preserve">постановки на учет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t xml:space="preserve">___.___.____ г. </w:t>
            </w:r>
          </w:p>
        </w:tc>
      </w:tr>
      <w:tr w:rsidR="00BC5390">
        <w:trPr>
          <w:trHeight w:val="289"/>
        </w:trPr>
        <w:tc>
          <w:tcPr>
            <w:tcW w:w="6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t xml:space="preserve">3.4. детям от 5 до 6 лет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мест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C5390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BC53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18" w:line="259" w:lineRule="auto"/>
              <w:ind w:left="0" w:right="61" w:firstLine="0"/>
              <w:jc w:val="center"/>
            </w:pPr>
            <w:r>
              <w:rPr>
                <w:sz w:val="22"/>
              </w:rPr>
              <w:t xml:space="preserve">крайняя дата </w:t>
            </w:r>
          </w:p>
          <w:p w:rsidR="00BC5390" w:rsidRDefault="00D93AD0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2"/>
              </w:rPr>
              <w:t xml:space="preserve">постановки на учет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t xml:space="preserve">___.___._____г. </w:t>
            </w:r>
          </w:p>
        </w:tc>
      </w:tr>
      <w:tr w:rsidR="00BC5390">
        <w:trPr>
          <w:trHeight w:val="286"/>
        </w:trPr>
        <w:tc>
          <w:tcPr>
            <w:tcW w:w="6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t xml:space="preserve">3.5. детям от 6 до 7 лет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мест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BC5390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BC539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18" w:line="259" w:lineRule="auto"/>
              <w:ind w:left="0" w:right="61" w:firstLine="0"/>
              <w:jc w:val="center"/>
            </w:pPr>
            <w:r>
              <w:rPr>
                <w:sz w:val="22"/>
              </w:rPr>
              <w:t xml:space="preserve">крайняя дата </w:t>
            </w:r>
          </w:p>
          <w:p w:rsidR="00BC5390" w:rsidRDefault="00D93AD0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2"/>
              </w:rPr>
              <w:t xml:space="preserve">постановки на учет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390" w:rsidRDefault="00D93AD0">
            <w:pPr>
              <w:spacing w:after="0" w:line="259" w:lineRule="auto"/>
              <w:ind w:left="0" w:right="0" w:firstLine="0"/>
              <w:jc w:val="left"/>
            </w:pPr>
            <w:r>
              <w:t xml:space="preserve">___.___.____ г. </w:t>
            </w:r>
          </w:p>
        </w:tc>
      </w:tr>
    </w:tbl>
    <w:p w:rsidR="00BC5390" w:rsidRDefault="00D93AD0">
      <w:pPr>
        <w:spacing w:after="480" w:line="259" w:lineRule="auto"/>
        <w:ind w:left="0" w:right="0" w:firstLine="0"/>
        <w:jc w:val="left"/>
      </w:pPr>
      <w:r>
        <w:t xml:space="preserve"> </w:t>
      </w:r>
    </w:p>
    <w:p w:rsidR="00BC5390" w:rsidRDefault="00D93AD0">
      <w:pPr>
        <w:spacing w:after="2" w:line="257" w:lineRule="auto"/>
        <w:ind w:left="10" w:right="0" w:hanging="10"/>
        <w:jc w:val="center"/>
      </w:pPr>
      <w:r>
        <w:t xml:space="preserve">21 </w:t>
      </w:r>
    </w:p>
    <w:p w:rsidR="00BC5390" w:rsidRDefault="00D93AD0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BC5390">
      <w:footerReference w:type="even" r:id="rId23"/>
      <w:footerReference w:type="default" r:id="rId24"/>
      <w:footerReference w:type="first" r:id="rId25"/>
      <w:pgSz w:w="11906" w:h="16838"/>
      <w:pgMar w:top="1440" w:right="850" w:bottom="1440" w:left="1133" w:header="720" w:footer="49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AD0" w:rsidRDefault="00D93AD0">
      <w:pPr>
        <w:spacing w:after="0" w:line="240" w:lineRule="auto"/>
      </w:pPr>
      <w:r>
        <w:separator/>
      </w:r>
    </w:p>
  </w:endnote>
  <w:endnote w:type="continuationSeparator" w:id="0">
    <w:p w:rsidR="00D93AD0" w:rsidRDefault="00D93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390" w:rsidRDefault="00D93AD0">
    <w:pPr>
      <w:spacing w:after="0" w:line="259" w:lineRule="auto"/>
      <w:ind w:left="0" w:right="6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BC5390" w:rsidRDefault="00D93AD0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390" w:rsidRDefault="00D93AD0">
    <w:pPr>
      <w:spacing w:after="0" w:line="259" w:lineRule="auto"/>
      <w:ind w:left="0" w:right="6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14E7">
      <w:rPr>
        <w:noProof/>
      </w:rPr>
      <w:t>1</w:t>
    </w:r>
    <w:r>
      <w:fldChar w:fldCharType="end"/>
    </w:r>
    <w:r>
      <w:t xml:space="preserve"> </w:t>
    </w:r>
  </w:p>
  <w:p w:rsidR="00BC5390" w:rsidRDefault="00D93AD0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390" w:rsidRDefault="00D93AD0">
    <w:pPr>
      <w:spacing w:after="0" w:line="259" w:lineRule="auto"/>
      <w:ind w:left="0" w:right="6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BC5390" w:rsidRDefault="00D93AD0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390" w:rsidRDefault="00BC5390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390" w:rsidRDefault="00BC5390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390" w:rsidRDefault="00BC5390">
    <w:pPr>
      <w:spacing w:after="160" w:line="259" w:lineRule="auto"/>
      <w:ind w:left="0" w:right="0" w:firstLine="0"/>
      <w:jc w:val="lef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390" w:rsidRDefault="00BC5390">
    <w:pPr>
      <w:spacing w:after="160" w:line="259" w:lineRule="auto"/>
      <w:ind w:left="0" w:right="0" w:firstLine="0"/>
      <w:jc w:val="lef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390" w:rsidRDefault="00BC5390">
    <w:pPr>
      <w:spacing w:after="160" w:line="259" w:lineRule="auto"/>
      <w:ind w:left="0" w:right="0" w:firstLine="0"/>
      <w:jc w:val="lef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390" w:rsidRDefault="00BC539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AD0" w:rsidRDefault="00D93AD0">
      <w:pPr>
        <w:spacing w:after="0" w:line="240" w:lineRule="auto"/>
      </w:pPr>
      <w:r>
        <w:separator/>
      </w:r>
    </w:p>
  </w:footnote>
  <w:footnote w:type="continuationSeparator" w:id="0">
    <w:p w:rsidR="00D93AD0" w:rsidRDefault="00D93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B0723"/>
    <w:multiLevelType w:val="hybridMultilevel"/>
    <w:tmpl w:val="F8A0D3C8"/>
    <w:lvl w:ilvl="0" w:tplc="3CD632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FCBD86">
      <w:start w:val="4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CCE70E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BC8F1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7A71B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E6474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20F17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76E6C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1AA046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75361A"/>
    <w:multiLevelType w:val="hybridMultilevel"/>
    <w:tmpl w:val="684809E6"/>
    <w:lvl w:ilvl="0" w:tplc="1AA4473E">
      <w:start w:val="2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666E0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14DC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7801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D8E7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A461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0498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2426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F0C33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5D1494D"/>
    <w:multiLevelType w:val="hybridMultilevel"/>
    <w:tmpl w:val="901296C6"/>
    <w:lvl w:ilvl="0" w:tplc="CD36148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1E1B2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1C907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CA21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D899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A8AC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E2C54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96F7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103FB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DB4D12"/>
    <w:multiLevelType w:val="hybridMultilevel"/>
    <w:tmpl w:val="D7428A36"/>
    <w:lvl w:ilvl="0" w:tplc="A446A82E">
      <w:start w:val="1"/>
      <w:numFmt w:val="decimal"/>
      <w:lvlText w:val="%1)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6CDF5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163CC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B4DD1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5840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A8B4B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88DFE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4C52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85E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D7865E6"/>
    <w:multiLevelType w:val="hybridMultilevel"/>
    <w:tmpl w:val="F158516E"/>
    <w:lvl w:ilvl="0" w:tplc="4306BEAA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1289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3661F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AADDC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F45EE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DEC0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02CB9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020F6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DE5F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E2F5369"/>
    <w:multiLevelType w:val="hybridMultilevel"/>
    <w:tmpl w:val="3E8AC792"/>
    <w:lvl w:ilvl="0" w:tplc="A61872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C87E70">
      <w:start w:val="1"/>
      <w:numFmt w:val="bullet"/>
      <w:lvlText w:val="o"/>
      <w:lvlJc w:val="left"/>
      <w:pPr>
        <w:ind w:left="1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18C910">
      <w:start w:val="1"/>
      <w:numFmt w:val="bullet"/>
      <w:lvlText w:val="▪"/>
      <w:lvlJc w:val="left"/>
      <w:pPr>
        <w:ind w:left="2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54B1FE">
      <w:start w:val="1"/>
      <w:numFmt w:val="bullet"/>
      <w:lvlText w:val="•"/>
      <w:lvlJc w:val="left"/>
      <w:pPr>
        <w:ind w:left="2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80694A">
      <w:start w:val="1"/>
      <w:numFmt w:val="bullet"/>
      <w:lvlText w:val="o"/>
      <w:lvlJc w:val="left"/>
      <w:pPr>
        <w:ind w:left="3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5AA48A">
      <w:start w:val="1"/>
      <w:numFmt w:val="bullet"/>
      <w:lvlText w:val="▪"/>
      <w:lvlJc w:val="left"/>
      <w:pPr>
        <w:ind w:left="44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D8DCB0">
      <w:start w:val="1"/>
      <w:numFmt w:val="bullet"/>
      <w:lvlText w:val="•"/>
      <w:lvlJc w:val="left"/>
      <w:pPr>
        <w:ind w:left="5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DE37B6">
      <w:start w:val="1"/>
      <w:numFmt w:val="bullet"/>
      <w:lvlText w:val="o"/>
      <w:lvlJc w:val="left"/>
      <w:pPr>
        <w:ind w:left="58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AE5412">
      <w:start w:val="1"/>
      <w:numFmt w:val="bullet"/>
      <w:lvlText w:val="▪"/>
      <w:lvlJc w:val="left"/>
      <w:pPr>
        <w:ind w:left="65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F62611F"/>
    <w:multiLevelType w:val="hybridMultilevel"/>
    <w:tmpl w:val="706A22CC"/>
    <w:lvl w:ilvl="0" w:tplc="525CFA9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4E545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EBC3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C8CC9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9E55A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42AE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30EB6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22137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7A47C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74C4D1B"/>
    <w:multiLevelType w:val="hybridMultilevel"/>
    <w:tmpl w:val="7A64ECDE"/>
    <w:lvl w:ilvl="0" w:tplc="A33016D6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8457D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6A3CE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92D70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0468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42BB2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E9F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662B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5C3D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C2F539C"/>
    <w:multiLevelType w:val="hybridMultilevel"/>
    <w:tmpl w:val="BECE6F40"/>
    <w:lvl w:ilvl="0" w:tplc="884A11A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9089C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9C2A1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6ABBF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E8131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A28F7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DA2DC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90CEF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4F09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22C0AD9"/>
    <w:multiLevelType w:val="hybridMultilevel"/>
    <w:tmpl w:val="CAD4B692"/>
    <w:lvl w:ilvl="0" w:tplc="B754B3F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F041E8">
      <w:start w:val="1"/>
      <w:numFmt w:val="decimal"/>
      <w:lvlText w:val="%2)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686A88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0C2F8C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32B1DA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82AED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04A1B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6435EA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384C8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3F91CF6"/>
    <w:multiLevelType w:val="hybridMultilevel"/>
    <w:tmpl w:val="681E9CFE"/>
    <w:lvl w:ilvl="0" w:tplc="2C8431F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2CE4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308B0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AE6C1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D2FAC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56442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E2EC9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B243F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785F5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6B15B4A"/>
    <w:multiLevelType w:val="hybridMultilevel"/>
    <w:tmpl w:val="EA5AFD34"/>
    <w:lvl w:ilvl="0" w:tplc="4208A4D4">
      <w:start w:val="2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A8819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4AF23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F8C27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7ED83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863E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DE002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0CFD3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A0EB4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3001C04"/>
    <w:multiLevelType w:val="hybridMultilevel"/>
    <w:tmpl w:val="0AD86CF8"/>
    <w:lvl w:ilvl="0" w:tplc="FCA6FF6E">
      <w:start w:val="1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1405D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92CDC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F0FCB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02DD9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1095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6007C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7EF61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B20B0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46524B4"/>
    <w:multiLevelType w:val="hybridMultilevel"/>
    <w:tmpl w:val="8DF21528"/>
    <w:lvl w:ilvl="0" w:tplc="FDF43FC8">
      <w:start w:val="3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1E9DA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CCCAC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04BE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801D3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0284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E2D85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8682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E899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E444F17"/>
    <w:multiLevelType w:val="hybridMultilevel"/>
    <w:tmpl w:val="B9CC7472"/>
    <w:lvl w:ilvl="0" w:tplc="AAA4D9B6">
      <w:start w:val="1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320A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7E7B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1A5D4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EC4F2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A4E4B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6C324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FC8F8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EEBF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93C0D58"/>
    <w:multiLevelType w:val="hybridMultilevel"/>
    <w:tmpl w:val="223833A2"/>
    <w:lvl w:ilvl="0" w:tplc="2AC67B70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662DC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6C86C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FEBDC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F2D52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60690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16BEC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66DEC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FEDD0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EA947C7"/>
    <w:multiLevelType w:val="hybridMultilevel"/>
    <w:tmpl w:val="AFF49DA4"/>
    <w:lvl w:ilvl="0" w:tplc="4D728F60">
      <w:start w:val="2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B8E13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9036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02FF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EAF30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6003E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9EBA7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BAC13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CAF2A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9F40782"/>
    <w:multiLevelType w:val="hybridMultilevel"/>
    <w:tmpl w:val="55308604"/>
    <w:lvl w:ilvl="0" w:tplc="BF3872B4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6A276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D06B70">
      <w:start w:val="1"/>
      <w:numFmt w:val="bullet"/>
      <w:lvlText w:val="▪"/>
      <w:lvlJc w:val="left"/>
      <w:pPr>
        <w:ind w:left="1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F002F6">
      <w:start w:val="1"/>
      <w:numFmt w:val="bullet"/>
      <w:lvlText w:val="•"/>
      <w:lvlJc w:val="left"/>
      <w:pPr>
        <w:ind w:left="2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50BD0E">
      <w:start w:val="1"/>
      <w:numFmt w:val="bullet"/>
      <w:lvlText w:val="o"/>
      <w:lvlJc w:val="left"/>
      <w:pPr>
        <w:ind w:left="3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94656E">
      <w:start w:val="1"/>
      <w:numFmt w:val="bullet"/>
      <w:lvlText w:val="▪"/>
      <w:lvlJc w:val="left"/>
      <w:pPr>
        <w:ind w:left="3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DACC1A">
      <w:start w:val="1"/>
      <w:numFmt w:val="bullet"/>
      <w:lvlText w:val="•"/>
      <w:lvlJc w:val="left"/>
      <w:pPr>
        <w:ind w:left="4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549D4E">
      <w:start w:val="1"/>
      <w:numFmt w:val="bullet"/>
      <w:lvlText w:val="o"/>
      <w:lvlJc w:val="left"/>
      <w:pPr>
        <w:ind w:left="5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4AF1DA">
      <w:start w:val="1"/>
      <w:numFmt w:val="bullet"/>
      <w:lvlText w:val="▪"/>
      <w:lvlJc w:val="left"/>
      <w:pPr>
        <w:ind w:left="6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12E3C7B"/>
    <w:multiLevelType w:val="hybridMultilevel"/>
    <w:tmpl w:val="D134617C"/>
    <w:lvl w:ilvl="0" w:tplc="2B3C243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D04F70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DC34BC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0AB094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FAD4D2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480FF0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723194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68B4EE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CEC942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3357F8A"/>
    <w:multiLevelType w:val="hybridMultilevel"/>
    <w:tmpl w:val="4394F6BA"/>
    <w:lvl w:ilvl="0" w:tplc="F4C27D04">
      <w:start w:val="3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52614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8AE1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F00FE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C2E5D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A8151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6449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2E8D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EA183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62D7715"/>
    <w:multiLevelType w:val="hybridMultilevel"/>
    <w:tmpl w:val="6E6CB432"/>
    <w:lvl w:ilvl="0" w:tplc="872897AA">
      <w:start w:val="4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08A6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A65DE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9012E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F8F4A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A2AD7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F8AE8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B84A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EE7F8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84E1C38"/>
    <w:multiLevelType w:val="hybridMultilevel"/>
    <w:tmpl w:val="AB44F590"/>
    <w:lvl w:ilvl="0" w:tplc="4ADE96E0">
      <w:start w:val="3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E65C7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F029E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38B4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9665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7CAD9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78A3F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8C266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101D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EE15B8E"/>
    <w:multiLevelType w:val="hybridMultilevel"/>
    <w:tmpl w:val="20FE1754"/>
    <w:lvl w:ilvl="0" w:tplc="33049B3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2E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A6A2F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2E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4E3F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2E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14146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2E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14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2E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473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2E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E047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2E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7E1BC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2E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3878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2E2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3"/>
  </w:num>
  <w:num w:numId="3">
    <w:abstractNumId w:val="4"/>
  </w:num>
  <w:num w:numId="4">
    <w:abstractNumId w:val="9"/>
  </w:num>
  <w:num w:numId="5">
    <w:abstractNumId w:val="10"/>
  </w:num>
  <w:num w:numId="6">
    <w:abstractNumId w:val="17"/>
  </w:num>
  <w:num w:numId="7">
    <w:abstractNumId w:val="0"/>
  </w:num>
  <w:num w:numId="8">
    <w:abstractNumId w:val="7"/>
  </w:num>
  <w:num w:numId="9">
    <w:abstractNumId w:val="14"/>
  </w:num>
  <w:num w:numId="10">
    <w:abstractNumId w:val="15"/>
  </w:num>
  <w:num w:numId="11">
    <w:abstractNumId w:val="18"/>
  </w:num>
  <w:num w:numId="12">
    <w:abstractNumId w:val="12"/>
  </w:num>
  <w:num w:numId="13">
    <w:abstractNumId w:val="5"/>
  </w:num>
  <w:num w:numId="14">
    <w:abstractNumId w:val="16"/>
  </w:num>
  <w:num w:numId="15">
    <w:abstractNumId w:val="11"/>
  </w:num>
  <w:num w:numId="16">
    <w:abstractNumId w:val="1"/>
  </w:num>
  <w:num w:numId="17">
    <w:abstractNumId w:val="13"/>
  </w:num>
  <w:num w:numId="18">
    <w:abstractNumId w:val="6"/>
  </w:num>
  <w:num w:numId="19">
    <w:abstractNumId w:val="19"/>
  </w:num>
  <w:num w:numId="20">
    <w:abstractNumId w:val="8"/>
  </w:num>
  <w:num w:numId="21">
    <w:abstractNumId w:val="21"/>
  </w:num>
  <w:num w:numId="22">
    <w:abstractNumId w:val="2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390"/>
    <w:rsid w:val="008D14E7"/>
    <w:rsid w:val="00BC5390"/>
    <w:rsid w:val="00D9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541DA-E48A-4B0A-A9E8-B286FD07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7" w:lineRule="auto"/>
      <w:ind w:left="5778" w:right="1941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71" w:lineRule="auto"/>
      <w:ind w:left="10" w:right="6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60" w:lineRule="auto"/>
      <w:ind w:left="10" w:right="61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 w:line="271" w:lineRule="auto"/>
      <w:ind w:left="10" w:right="61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B59433F9AF303F1C0A7DACE38C2A63031055F8B6520B3B54585E556F7E23A654CBE327tDE" TargetMode="External"/><Relationship Id="rId13" Type="http://schemas.openxmlformats.org/officeDocument/2006/relationships/hyperlink" Target="consultantplus://offline/ref=B7D40E62D8C96B66B3E56C83FEE7638637C1A2474DCDC90ED79E521EDBEBFBEF1710CF8B8D8578DCK8F" TargetMode="External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yperlink" Target="consultantplus://offline/ref=21B59433F9AF303F1C0A7DACE38C2A63031055F8B6520B3B54585E556F7E23A654CBE327tDE" TargetMode="External"/><Relationship Id="rId12" Type="http://schemas.openxmlformats.org/officeDocument/2006/relationships/hyperlink" Target="consultantplus://offline/ref=B7D40E62D8C96B66B3E56C83FEE7638637C1A2474DCDC90ED79E521EDBEBFBEF1710CF8B8D8579DCK4F" TargetMode="External"/><Relationship Id="rId17" Type="http://schemas.openxmlformats.org/officeDocument/2006/relationships/footer" Target="footer1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7D40E62D8C96B66B3E56C83FEE7638637C1A2474DCDC90ED79E521EDBEBFBEF1710CF8B8D8578DCK4F" TargetMode="Externa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7D40E62D8C96B66B3E56C83FEE7638637C1A2474DCDC90ED79E521EDBEBFBEF1710CF8B8D8579DCK4F" TargetMode="Externa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7D40E62D8C96B66B3E56C83FEE7638637C1A2474DCDC90ED79E521EDBEBFBEF1710CF8B8D8578DCK4F" TargetMode="External"/><Relationship Id="rId23" Type="http://schemas.openxmlformats.org/officeDocument/2006/relationships/footer" Target="footer7.xml"/><Relationship Id="rId10" Type="http://schemas.openxmlformats.org/officeDocument/2006/relationships/hyperlink" Target="consultantplus://offline/ref=21B59433F9AF303F1C0A7DACE38C2A63031055F8B6520B3B54585E556F7E23A654CBE37B20t6E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B59433F9AF303F1C0A7DACE38C2A63031055F8B6520B3B54585E556F7E23A654CBE37B20t6E" TargetMode="External"/><Relationship Id="rId14" Type="http://schemas.openxmlformats.org/officeDocument/2006/relationships/hyperlink" Target="consultantplus://offline/ref=B7D40E62D8C96B66B3E56C83FEE7638637C1A2474DCDC90ED79E521EDBEBFBEF1710CF8B8D8578DCK8F" TargetMode="Externa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8292</Words>
  <Characters>47271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diakov.net</Company>
  <LinksUpToDate>false</LinksUpToDate>
  <CharactersWithSpaces>55453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kuskova</dc:creator>
  <cp:keywords/>
  <cp:lastModifiedBy>RePack by Diakov</cp:lastModifiedBy>
  <cp:revision>3</cp:revision>
  <dcterms:created xsi:type="dcterms:W3CDTF">2019-02-27T17:04:00Z</dcterms:created>
  <dcterms:modified xsi:type="dcterms:W3CDTF">2019-02-27T17:04:00Z</dcterms:modified>
</cp:coreProperties>
</file>