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C7" w:rsidRPr="00C306C7" w:rsidRDefault="00C306C7" w:rsidP="00B220C6">
      <w:pPr>
        <w:pStyle w:val="1"/>
        <w:shd w:val="clear" w:color="auto" w:fill="auto"/>
        <w:spacing w:before="0" w:line="360" w:lineRule="auto"/>
        <w:ind w:left="-709" w:right="20" w:firstLine="360"/>
        <w:jc w:val="center"/>
        <w:rPr>
          <w:b/>
          <w:sz w:val="28"/>
          <w:szCs w:val="28"/>
          <w:lang w:val="ru-RU"/>
        </w:rPr>
      </w:pPr>
      <w:r w:rsidRPr="00C306C7">
        <w:rPr>
          <w:b/>
          <w:sz w:val="28"/>
          <w:szCs w:val="28"/>
          <w:lang w:val="ru-RU"/>
        </w:rPr>
        <w:t>Возрастные особенности развития детей 4-5 лет</w:t>
      </w:r>
    </w:p>
    <w:p w:rsidR="00FF604C" w:rsidRPr="00C306C7" w:rsidRDefault="00FF604C" w:rsidP="00B220C6">
      <w:pPr>
        <w:pStyle w:val="1"/>
        <w:shd w:val="clear" w:color="auto" w:fill="auto"/>
        <w:spacing w:before="0" w:line="360" w:lineRule="auto"/>
        <w:ind w:left="-709" w:right="20" w:firstLine="360"/>
        <w:rPr>
          <w:i/>
          <w:sz w:val="28"/>
          <w:szCs w:val="28"/>
          <w:u w:val="single"/>
        </w:rPr>
      </w:pPr>
      <w:r w:rsidRPr="00C306C7">
        <w:rPr>
          <w:i/>
          <w:sz w:val="28"/>
          <w:szCs w:val="28"/>
          <w:u w:val="single"/>
        </w:rPr>
        <w:t>Чтобы способствовать личностному развитию ребенка 4— 5 лет,</w:t>
      </w:r>
      <w:r w:rsidR="00C306C7" w:rsidRPr="00C306C7">
        <w:rPr>
          <w:i/>
          <w:sz w:val="28"/>
          <w:szCs w:val="28"/>
          <w:u w:val="single"/>
        </w:rPr>
        <w:t xml:space="preserve"> необходимо учитывать следующее:</w:t>
      </w:r>
    </w:p>
    <w:p w:rsidR="00FF604C" w:rsidRPr="00FF604C" w:rsidRDefault="00C306C7" w:rsidP="00B220C6">
      <w:pPr>
        <w:pStyle w:val="1"/>
        <w:numPr>
          <w:ilvl w:val="0"/>
          <w:numId w:val="1"/>
        </w:numPr>
        <w:shd w:val="clear" w:color="auto" w:fill="auto"/>
        <w:spacing w:before="0" w:line="360" w:lineRule="auto"/>
        <w:ind w:left="-709" w:right="20" w:firstLine="142"/>
        <w:rPr>
          <w:sz w:val="28"/>
          <w:szCs w:val="28"/>
        </w:rPr>
      </w:pPr>
      <w:r>
        <w:rPr>
          <w:sz w:val="28"/>
          <w:szCs w:val="28"/>
        </w:rPr>
        <w:t>В</w:t>
      </w:r>
      <w:r w:rsidR="00FF604C" w:rsidRPr="00FF604C">
        <w:rPr>
          <w:sz w:val="28"/>
          <w:szCs w:val="28"/>
        </w:rPr>
        <w:t xml:space="preserve"> этом возрасте уже закладываются основы</w:t>
      </w:r>
      <w:r w:rsidR="00FF604C" w:rsidRPr="00FF604C">
        <w:rPr>
          <w:rStyle w:val="WW-Georgia95pt1234567891011121314"/>
          <w:rFonts w:ascii="Times New Roman" w:hAnsi="Times New Roman" w:cs="Times New Roman"/>
          <w:sz w:val="28"/>
          <w:szCs w:val="28"/>
        </w:rPr>
        <w:t xml:space="preserve"> сози</w:t>
      </w:r>
      <w:r w:rsidR="00FF604C" w:rsidRPr="00FF604C">
        <w:rPr>
          <w:rStyle w:val="WW-Georgia95pt1234567891011121314"/>
          <w:rFonts w:ascii="Times New Roman" w:hAnsi="Times New Roman" w:cs="Times New Roman"/>
          <w:sz w:val="28"/>
          <w:szCs w:val="28"/>
        </w:rPr>
        <w:softHyphen/>
        <w:t>дательного</w:t>
      </w:r>
      <w:r w:rsidR="00FF604C" w:rsidRPr="00FF604C">
        <w:rPr>
          <w:sz w:val="28"/>
          <w:szCs w:val="28"/>
        </w:rPr>
        <w:t xml:space="preserve"> отношения к предметному миру. Для этой цели мож</w:t>
      </w:r>
      <w:r w:rsidR="00FF604C" w:rsidRPr="00FF604C">
        <w:rPr>
          <w:sz w:val="28"/>
          <w:szCs w:val="28"/>
        </w:rPr>
        <w:softHyphen/>
        <w:t>но использовать те скромные поделки, которые ребенок создает своими руками для игры или в качестве подарка кому-либо. Если взрослый систематически будет подчеркивать, что ребенок сде</w:t>
      </w:r>
      <w:r w:rsidR="00FF604C" w:rsidRPr="00FF604C">
        <w:rPr>
          <w:sz w:val="28"/>
          <w:szCs w:val="28"/>
        </w:rPr>
        <w:softHyphen/>
        <w:t>лал что-то сам, что он уже многое умеет и сможет для каждого создать атмосферу заслуженного признания и успеха, то удовлет</w:t>
      </w:r>
      <w:r w:rsidR="00FF604C" w:rsidRPr="00FF604C">
        <w:rPr>
          <w:sz w:val="28"/>
          <w:szCs w:val="28"/>
        </w:rPr>
        <w:softHyphen/>
        <w:t>ворение, которое при этом станет испытывать ребенок, будет побуждать его и дальше ставить подобные задачи.</w:t>
      </w:r>
    </w:p>
    <w:p w:rsidR="00B220C6" w:rsidRPr="00B220C6" w:rsidRDefault="00FF604C" w:rsidP="00B220C6">
      <w:pPr>
        <w:pStyle w:val="1"/>
        <w:numPr>
          <w:ilvl w:val="0"/>
          <w:numId w:val="1"/>
        </w:numPr>
        <w:shd w:val="clear" w:color="auto" w:fill="auto"/>
        <w:spacing w:before="0" w:line="360" w:lineRule="auto"/>
        <w:ind w:left="-709" w:right="20" w:firstLine="142"/>
        <w:rPr>
          <w:sz w:val="28"/>
          <w:szCs w:val="28"/>
          <w:u w:val="single"/>
        </w:rPr>
      </w:pPr>
      <w:r w:rsidRPr="00FF604C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66172" wp14:editId="54253ACA">
                <wp:simplePos x="0" y="0"/>
                <wp:positionH relativeFrom="column">
                  <wp:posOffset>2759710</wp:posOffset>
                </wp:positionH>
                <wp:positionV relativeFrom="paragraph">
                  <wp:posOffset>1581785</wp:posOffset>
                </wp:positionV>
                <wp:extent cx="0" cy="0"/>
                <wp:effectExtent l="3175" t="3175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58A6F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pt,124.55pt" to="217.3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" stroked="f"/>
            </w:pict>
          </mc:Fallback>
        </mc:AlternateContent>
      </w:r>
      <w:r w:rsidR="00C306C7">
        <w:rPr>
          <w:sz w:val="28"/>
          <w:szCs w:val="28"/>
        </w:rPr>
        <w:t>В</w:t>
      </w:r>
      <w:r w:rsidRPr="00FF604C">
        <w:rPr>
          <w:sz w:val="28"/>
          <w:szCs w:val="28"/>
        </w:rPr>
        <w:t xml:space="preserve"> этот период могут возникнуть и подлинно</w:t>
      </w:r>
      <w:r w:rsidRPr="00FF604C">
        <w:rPr>
          <w:rStyle w:val="WW-1234567"/>
          <w:sz w:val="28"/>
          <w:szCs w:val="28"/>
        </w:rPr>
        <w:t xml:space="preserve"> позна</w:t>
      </w:r>
      <w:r w:rsidRPr="00FF604C">
        <w:rPr>
          <w:rStyle w:val="WW-1234567"/>
          <w:sz w:val="28"/>
          <w:szCs w:val="28"/>
        </w:rPr>
        <w:softHyphen/>
        <w:t>вательное</w:t>
      </w:r>
      <w:r w:rsidRPr="00FF604C">
        <w:rPr>
          <w:sz w:val="28"/>
          <w:szCs w:val="28"/>
        </w:rPr>
        <w:t xml:space="preserve"> отношение к миру, бескорыстная потребность в знани</w:t>
      </w:r>
      <w:r w:rsidRPr="00FF604C">
        <w:rPr>
          <w:sz w:val="28"/>
          <w:szCs w:val="28"/>
        </w:rPr>
        <w:softHyphen/>
        <w:t>ях из интереса и желания знать. Для дальнейшего развития по</w:t>
      </w:r>
      <w:r w:rsidRPr="00FF604C">
        <w:rPr>
          <w:sz w:val="28"/>
          <w:szCs w:val="28"/>
        </w:rPr>
        <w:softHyphen/>
        <w:t>знавательного интереса важно не только давать ребенку новые знания в увлекательной форме, необходимо максимально уважи</w:t>
      </w:r>
      <w:r w:rsidRPr="00FF604C">
        <w:rPr>
          <w:sz w:val="28"/>
          <w:szCs w:val="28"/>
        </w:rPr>
        <w:softHyphen/>
        <w:t>тельно относиться к его собственным умственным поискам и их результатам. На пятом году жизни ребенок уже способен раз</w:t>
      </w:r>
      <w:r w:rsidRPr="00FF604C">
        <w:rPr>
          <w:sz w:val="28"/>
          <w:szCs w:val="28"/>
        </w:rPr>
        <w:softHyphen/>
        <w:t>мышлять, не опираясь на непосредственный опыт. У него появ</w:t>
      </w:r>
      <w:r w:rsidRPr="00FF604C">
        <w:rPr>
          <w:sz w:val="28"/>
          <w:szCs w:val="28"/>
        </w:rPr>
        <w:softHyphen/>
        <w:t>ляется круг чисто словесных знаний. Оперируя такими знания</w:t>
      </w:r>
      <w:r w:rsidRPr="00FF604C">
        <w:rPr>
          <w:sz w:val="28"/>
          <w:szCs w:val="28"/>
        </w:rPr>
        <w:softHyphen/>
        <w:t>ми, ребенок может иногда приходить к неправильным выводам, получать логически несовершенные результаты. Любое проявле</w:t>
      </w:r>
      <w:r w:rsidRPr="00FF604C">
        <w:rPr>
          <w:sz w:val="28"/>
          <w:szCs w:val="28"/>
        </w:rPr>
        <w:softHyphen/>
        <w:t>ние неуважения к этим первым самостоятельным интеллектуаль</w:t>
      </w:r>
      <w:r w:rsidRPr="00FF604C">
        <w:rPr>
          <w:sz w:val="28"/>
          <w:szCs w:val="28"/>
        </w:rPr>
        <w:softHyphen/>
        <w:t>ным шагам может отбить у ребенка интерес к сфере знаний и лишить его уверенности в себе.</w:t>
      </w:r>
      <w:r w:rsidR="004D1691">
        <w:rPr>
          <w:sz w:val="28"/>
          <w:szCs w:val="28"/>
          <w:lang w:val="ru-RU"/>
        </w:rPr>
        <w:t xml:space="preserve"> </w:t>
      </w:r>
    </w:p>
    <w:p w:rsidR="00FF604C" w:rsidRPr="004D1691" w:rsidRDefault="004D1691" w:rsidP="00B220C6">
      <w:pPr>
        <w:pStyle w:val="1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auto"/>
        <w:spacing w:before="0" w:line="360" w:lineRule="auto"/>
        <w:ind w:left="-709" w:right="20" w:firstLine="0"/>
        <w:jc w:val="center"/>
        <w:rPr>
          <w:color w:val="FF0000"/>
          <w:sz w:val="28"/>
          <w:szCs w:val="28"/>
          <w:u w:val="single"/>
        </w:rPr>
      </w:pPr>
      <w:r w:rsidRPr="004D1691">
        <w:rPr>
          <w:color w:val="FF0000"/>
          <w:sz w:val="28"/>
          <w:szCs w:val="28"/>
          <w:u w:val="single"/>
        </w:rPr>
        <w:t>В</w:t>
      </w:r>
      <w:r w:rsidR="00FF604C" w:rsidRPr="004D1691">
        <w:rPr>
          <w:color w:val="FF0000"/>
          <w:sz w:val="28"/>
          <w:szCs w:val="28"/>
          <w:u w:val="single"/>
        </w:rPr>
        <w:t>ажнейшим требовани</w:t>
      </w:r>
      <w:r w:rsidR="00FF604C" w:rsidRPr="004D1691">
        <w:rPr>
          <w:color w:val="FF0000"/>
          <w:sz w:val="28"/>
          <w:szCs w:val="28"/>
          <w:u w:val="single"/>
        </w:rPr>
        <w:softHyphen/>
        <w:t>ем к личным отношениям взрослых с детьми и в их взаимоотно</w:t>
      </w:r>
      <w:r w:rsidR="00FF604C" w:rsidRPr="004D1691">
        <w:rPr>
          <w:color w:val="FF0000"/>
          <w:sz w:val="28"/>
          <w:szCs w:val="28"/>
          <w:u w:val="single"/>
        </w:rPr>
        <w:softHyphen/>
        <w:t>шениях друг с другом является серьезное и уважительное отноше</w:t>
      </w:r>
      <w:r w:rsidR="00FF604C" w:rsidRPr="004D1691">
        <w:rPr>
          <w:color w:val="FF0000"/>
          <w:sz w:val="28"/>
          <w:szCs w:val="28"/>
          <w:u w:val="single"/>
        </w:rPr>
        <w:softHyphen/>
        <w:t>ние ко всем, даже неверным, соображениям ребенка.</w:t>
      </w:r>
    </w:p>
    <w:p w:rsidR="004D1691" w:rsidRDefault="00B220C6" w:rsidP="00B220C6">
      <w:pPr>
        <w:pStyle w:val="1"/>
        <w:shd w:val="clear" w:color="auto" w:fill="auto"/>
        <w:spacing w:before="0" w:line="360" w:lineRule="auto"/>
        <w:ind w:left="-709" w:right="20" w:firstLine="360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 wp14:anchorId="2578D291" wp14:editId="2732D839">
            <wp:simplePos x="0" y="0"/>
            <wp:positionH relativeFrom="page">
              <wp:posOffset>2724150</wp:posOffset>
            </wp:positionH>
            <wp:positionV relativeFrom="paragraph">
              <wp:posOffset>41275</wp:posOffset>
            </wp:positionV>
            <wp:extent cx="1695415" cy="1952772"/>
            <wp:effectExtent l="0" t="0" r="635" b="0"/>
            <wp:wrapNone/>
            <wp:docPr id="5" name="Рисунок 5" descr="https://www.ejin.ru/wp-content/uploads/2018/08/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jin.ru/wp-content/uploads/2018/08/main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71" cy="197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691" w:rsidRDefault="004D1691" w:rsidP="00B220C6">
      <w:pPr>
        <w:pStyle w:val="1"/>
        <w:shd w:val="clear" w:color="auto" w:fill="auto"/>
        <w:spacing w:before="0" w:line="360" w:lineRule="auto"/>
        <w:ind w:left="-709" w:right="20" w:firstLine="360"/>
        <w:rPr>
          <w:sz w:val="28"/>
          <w:szCs w:val="28"/>
        </w:rPr>
      </w:pPr>
    </w:p>
    <w:p w:rsidR="004D1691" w:rsidRDefault="004D1691" w:rsidP="00B220C6">
      <w:pPr>
        <w:pStyle w:val="1"/>
        <w:shd w:val="clear" w:color="auto" w:fill="auto"/>
        <w:spacing w:before="0" w:line="360" w:lineRule="auto"/>
        <w:ind w:left="-709" w:right="20" w:firstLine="360"/>
        <w:rPr>
          <w:sz w:val="28"/>
          <w:szCs w:val="28"/>
        </w:rPr>
      </w:pPr>
    </w:p>
    <w:p w:rsidR="00B220C6" w:rsidRDefault="00B220C6" w:rsidP="00B220C6">
      <w:pPr>
        <w:pStyle w:val="1"/>
        <w:shd w:val="clear" w:color="auto" w:fill="auto"/>
        <w:spacing w:before="0" w:line="360" w:lineRule="auto"/>
        <w:ind w:left="-709" w:right="20" w:firstLine="360"/>
        <w:rPr>
          <w:sz w:val="28"/>
          <w:szCs w:val="28"/>
        </w:rPr>
      </w:pPr>
    </w:p>
    <w:p w:rsidR="00B220C6" w:rsidRDefault="00B220C6" w:rsidP="00B220C6">
      <w:pPr>
        <w:pStyle w:val="1"/>
        <w:shd w:val="clear" w:color="auto" w:fill="auto"/>
        <w:spacing w:before="0" w:line="360" w:lineRule="auto"/>
        <w:ind w:left="-709" w:right="20" w:firstLine="360"/>
        <w:rPr>
          <w:sz w:val="28"/>
          <w:szCs w:val="28"/>
        </w:rPr>
      </w:pPr>
    </w:p>
    <w:p w:rsidR="00B220C6" w:rsidRDefault="00FF604C" w:rsidP="00B220C6">
      <w:pPr>
        <w:pStyle w:val="1"/>
        <w:shd w:val="clear" w:color="auto" w:fill="auto"/>
        <w:spacing w:before="0" w:line="360" w:lineRule="auto"/>
        <w:ind w:left="-709" w:right="20" w:firstLine="360"/>
        <w:rPr>
          <w:sz w:val="28"/>
          <w:szCs w:val="28"/>
        </w:rPr>
      </w:pPr>
      <w:r w:rsidRPr="00FF604C">
        <w:rPr>
          <w:sz w:val="28"/>
          <w:szCs w:val="28"/>
        </w:rPr>
        <w:lastRenderedPageBreak/>
        <w:t>Это не означает, что взрослые должны одобрять любые непра</w:t>
      </w:r>
      <w:r w:rsidRPr="00FF604C">
        <w:rPr>
          <w:sz w:val="28"/>
          <w:szCs w:val="28"/>
        </w:rPr>
        <w:softHyphen/>
        <w:t>вильные мысли и соображения детей. Взрослым следует не оце</w:t>
      </w:r>
      <w:r w:rsidRPr="00FF604C">
        <w:rPr>
          <w:sz w:val="28"/>
          <w:szCs w:val="28"/>
        </w:rPr>
        <w:softHyphen/>
        <w:t xml:space="preserve">нивать детей, а обсуждать с ними их соображения и возражать им как бы на равных, а не свысока. </w:t>
      </w:r>
    </w:p>
    <w:p w:rsidR="00B220C6" w:rsidRPr="00B220C6" w:rsidRDefault="00B220C6" w:rsidP="00B220C6">
      <w:pPr>
        <w:pStyle w:val="1"/>
        <w:shd w:val="clear" w:color="auto" w:fill="auto"/>
        <w:spacing w:before="0" w:line="360" w:lineRule="auto"/>
        <w:ind w:left="-709" w:right="20" w:firstLine="360"/>
        <w:jc w:val="center"/>
        <w:rPr>
          <w:b/>
          <w:sz w:val="28"/>
          <w:szCs w:val="28"/>
          <w:u w:val="single"/>
        </w:rPr>
      </w:pPr>
      <w:r w:rsidRPr="00B220C6">
        <w:rPr>
          <w:b/>
          <w:sz w:val="28"/>
          <w:szCs w:val="28"/>
          <w:u w:val="single"/>
          <w:lang w:val="ru-RU"/>
        </w:rPr>
        <w:t>Н</w:t>
      </w:r>
      <w:proofErr w:type="spellStart"/>
      <w:r w:rsidR="00FF604C" w:rsidRPr="00B220C6">
        <w:rPr>
          <w:b/>
          <w:sz w:val="28"/>
          <w:szCs w:val="28"/>
          <w:u w:val="single"/>
        </w:rPr>
        <w:t>овыми</w:t>
      </w:r>
      <w:proofErr w:type="spellEnd"/>
      <w:r w:rsidR="00FF604C" w:rsidRPr="00B220C6">
        <w:rPr>
          <w:b/>
          <w:sz w:val="28"/>
          <w:szCs w:val="28"/>
          <w:u w:val="single"/>
        </w:rPr>
        <w:t xml:space="preserve"> в отношении ребе</w:t>
      </w:r>
      <w:r w:rsidRPr="00B220C6">
        <w:rPr>
          <w:b/>
          <w:sz w:val="28"/>
          <w:szCs w:val="28"/>
          <w:u w:val="single"/>
        </w:rPr>
        <w:t>нка к другим людям должны стать:</w:t>
      </w:r>
    </w:p>
    <w:p w:rsidR="00B220C6" w:rsidRPr="00B220C6" w:rsidRDefault="00B220C6" w:rsidP="00B220C6">
      <w:pPr>
        <w:pStyle w:val="1"/>
        <w:numPr>
          <w:ilvl w:val="0"/>
          <w:numId w:val="2"/>
        </w:numPr>
        <w:shd w:val="clear" w:color="auto" w:fill="auto"/>
        <w:spacing w:before="0" w:line="360" w:lineRule="auto"/>
        <w:ind w:left="-426" w:right="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proofErr w:type="spellStart"/>
      <w:r w:rsidR="00FF604C" w:rsidRPr="00FF604C">
        <w:rPr>
          <w:sz w:val="28"/>
          <w:szCs w:val="28"/>
        </w:rPr>
        <w:t>нтерес</w:t>
      </w:r>
      <w:proofErr w:type="spellEnd"/>
      <w:r w:rsidR="00FF604C" w:rsidRPr="00FF604C">
        <w:rPr>
          <w:sz w:val="28"/>
          <w:szCs w:val="28"/>
        </w:rPr>
        <w:t xml:space="preserve"> и уважение к взрослому как к источни</w:t>
      </w:r>
      <w:r w:rsidR="00FF604C" w:rsidRPr="00FF604C">
        <w:rPr>
          <w:sz w:val="28"/>
          <w:szCs w:val="28"/>
        </w:rPr>
        <w:softHyphen/>
        <w:t>ку новых знаний и тактичному помощнику в его собственных интеллектуальных поисках</w:t>
      </w:r>
      <w:r>
        <w:rPr>
          <w:sz w:val="28"/>
          <w:szCs w:val="28"/>
          <w:lang w:val="ru-RU"/>
        </w:rPr>
        <w:t>.</w:t>
      </w:r>
    </w:p>
    <w:p w:rsidR="00FF604C" w:rsidRPr="00FF604C" w:rsidRDefault="00B220C6" w:rsidP="00B220C6">
      <w:pPr>
        <w:pStyle w:val="1"/>
        <w:numPr>
          <w:ilvl w:val="0"/>
          <w:numId w:val="2"/>
        </w:numPr>
        <w:shd w:val="clear" w:color="auto" w:fill="auto"/>
        <w:spacing w:before="0" w:line="360" w:lineRule="auto"/>
        <w:ind w:left="-426" w:right="20"/>
        <w:rPr>
          <w:sz w:val="28"/>
          <w:szCs w:val="28"/>
        </w:rPr>
      </w:pPr>
      <w:r>
        <w:rPr>
          <w:sz w:val="28"/>
          <w:szCs w:val="28"/>
          <w:lang w:val="ru-RU"/>
        </w:rPr>
        <w:t>У</w:t>
      </w:r>
      <w:proofErr w:type="spellStart"/>
      <w:r w:rsidR="00FF604C" w:rsidRPr="00FF604C">
        <w:rPr>
          <w:sz w:val="28"/>
          <w:szCs w:val="28"/>
        </w:rPr>
        <w:t>важительное</w:t>
      </w:r>
      <w:proofErr w:type="spellEnd"/>
      <w:r w:rsidR="00FF604C" w:rsidRPr="00FF604C">
        <w:rPr>
          <w:sz w:val="28"/>
          <w:szCs w:val="28"/>
        </w:rPr>
        <w:t xml:space="preserve"> и заинте</w:t>
      </w:r>
      <w:r w:rsidR="00FF604C" w:rsidRPr="00FF604C">
        <w:rPr>
          <w:sz w:val="28"/>
          <w:szCs w:val="28"/>
        </w:rPr>
        <w:softHyphen/>
        <w:t>ресованное отношение к аналогичным интеллектуальным поис</w:t>
      </w:r>
      <w:r w:rsidR="00FF604C" w:rsidRPr="00FF604C">
        <w:rPr>
          <w:sz w:val="28"/>
          <w:szCs w:val="28"/>
        </w:rPr>
        <w:softHyphen/>
        <w:t>кам его сверстников.</w:t>
      </w:r>
    </w:p>
    <w:p w:rsidR="00FF604C" w:rsidRPr="00FF604C" w:rsidRDefault="00FF604C" w:rsidP="00B220C6">
      <w:pPr>
        <w:pStyle w:val="1"/>
        <w:shd w:val="clear" w:color="auto" w:fill="auto"/>
        <w:spacing w:before="0" w:line="360" w:lineRule="auto"/>
        <w:ind w:left="-709" w:right="20" w:firstLine="340"/>
        <w:rPr>
          <w:sz w:val="28"/>
          <w:szCs w:val="28"/>
        </w:rPr>
      </w:pPr>
      <w:r w:rsidRPr="00FF604C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2620010</wp:posOffset>
                </wp:positionH>
                <wp:positionV relativeFrom="paragraph">
                  <wp:posOffset>247650</wp:posOffset>
                </wp:positionV>
                <wp:extent cx="0" cy="0"/>
                <wp:effectExtent l="0" t="0" r="3175" b="44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1A33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3pt,19.5pt" to="206.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" stroked="f"/>
            </w:pict>
          </mc:Fallback>
        </mc:AlternateContent>
      </w:r>
      <w:r w:rsidRPr="00FF604C">
        <w:rPr>
          <w:sz w:val="28"/>
          <w:szCs w:val="28"/>
        </w:rPr>
        <w:t>Отношение к сверстникам в этом возрасте носит еще не очень дифференцированный характер. Дети в основном делят</w:t>
      </w:r>
      <w:r w:rsidRPr="00FF604C">
        <w:rPr>
          <w:sz w:val="28"/>
          <w:szCs w:val="28"/>
        </w:rPr>
        <w:softHyphen/>
        <w:t>ся на «плохих» и «хороших», и эти оценки в очень большой сте</w:t>
      </w:r>
      <w:r w:rsidRPr="00FF604C">
        <w:rPr>
          <w:sz w:val="28"/>
          <w:szCs w:val="28"/>
        </w:rPr>
        <w:softHyphen/>
        <w:t>пени зависят от взрослых. Так, большинство детей пятого года жизни считают сверстников плохими потому, что воспитатель делает им замечания за то, что они медленно едят, плохо засы</w:t>
      </w:r>
      <w:r w:rsidRPr="00FF604C">
        <w:rPr>
          <w:sz w:val="28"/>
          <w:szCs w:val="28"/>
        </w:rPr>
        <w:softHyphen/>
        <w:t>пают и т.п.</w:t>
      </w:r>
    </w:p>
    <w:p w:rsidR="00FF604C" w:rsidRPr="00FF604C" w:rsidRDefault="00FF604C" w:rsidP="00B220C6">
      <w:pPr>
        <w:pStyle w:val="1"/>
        <w:shd w:val="clear" w:color="auto" w:fill="auto"/>
        <w:spacing w:before="0" w:line="360" w:lineRule="auto"/>
        <w:ind w:left="-709" w:right="20" w:firstLine="340"/>
        <w:rPr>
          <w:sz w:val="28"/>
          <w:szCs w:val="28"/>
        </w:rPr>
      </w:pPr>
      <w:r w:rsidRPr="00FF604C">
        <w:rPr>
          <w:sz w:val="28"/>
          <w:szCs w:val="28"/>
        </w:rPr>
        <w:t>Необходимо иметь в виду, что репутация ребенка в группе, отношение к нему сверстников и его душевное самочувствие мо</w:t>
      </w:r>
      <w:r w:rsidRPr="00FF604C">
        <w:rPr>
          <w:sz w:val="28"/>
          <w:szCs w:val="28"/>
        </w:rPr>
        <w:softHyphen/>
        <w:t>гут без всякого умысла со стороны взрослого непоправимо пост</w:t>
      </w:r>
      <w:r w:rsidRPr="00FF604C">
        <w:rPr>
          <w:sz w:val="28"/>
          <w:szCs w:val="28"/>
        </w:rPr>
        <w:softHyphen/>
        <w:t>радать. Для этого достаточно частого выражения недовольства взрослого по поводу таких форм поведения, которые, хотя и со</w:t>
      </w:r>
      <w:r w:rsidRPr="00FF604C">
        <w:rPr>
          <w:sz w:val="28"/>
          <w:szCs w:val="28"/>
        </w:rPr>
        <w:softHyphen/>
        <w:t>здают организационные трудности, морально нейтральны, не зависят от ребенка и зачастую обусловлены его физиологически</w:t>
      </w:r>
      <w:r w:rsidRPr="00FF604C">
        <w:rPr>
          <w:sz w:val="28"/>
          <w:szCs w:val="28"/>
        </w:rPr>
        <w:softHyphen/>
        <w:t>ми особенностями.</w:t>
      </w:r>
    </w:p>
    <w:p w:rsidR="00FF604C" w:rsidRPr="00FF604C" w:rsidRDefault="00FF604C" w:rsidP="00B220C6">
      <w:pPr>
        <w:pStyle w:val="1"/>
        <w:shd w:val="clear" w:color="auto" w:fill="auto"/>
        <w:spacing w:before="0" w:line="360" w:lineRule="auto"/>
        <w:ind w:left="-709" w:right="20" w:firstLine="340"/>
        <w:rPr>
          <w:sz w:val="28"/>
          <w:szCs w:val="28"/>
        </w:rPr>
      </w:pPr>
      <w:r w:rsidRPr="00FF604C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609600</wp:posOffset>
                </wp:positionV>
                <wp:extent cx="0" cy="0"/>
                <wp:effectExtent l="3175" t="1905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64857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pt,48pt" to="214.3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" stroked="f"/>
            </w:pict>
          </mc:Fallback>
        </mc:AlternateContent>
      </w:r>
      <w:r w:rsidRPr="00FF604C">
        <w:rPr>
          <w:sz w:val="28"/>
          <w:szCs w:val="28"/>
        </w:rPr>
        <w:t xml:space="preserve">В развитии сознания детей открываются </w:t>
      </w:r>
      <w:r w:rsidRPr="00F12435">
        <w:rPr>
          <w:sz w:val="28"/>
          <w:szCs w:val="28"/>
          <w:u w:val="single"/>
        </w:rPr>
        <w:t>две очень важные возможности</w:t>
      </w:r>
      <w:r w:rsidRPr="00FF604C">
        <w:rPr>
          <w:sz w:val="28"/>
          <w:szCs w:val="28"/>
        </w:rPr>
        <w:t>, от правильного использования которых суще</w:t>
      </w:r>
      <w:r w:rsidRPr="00FF604C">
        <w:rPr>
          <w:sz w:val="28"/>
          <w:szCs w:val="28"/>
        </w:rPr>
        <w:softHyphen/>
        <w:t xml:space="preserve">ственно зависит общий уровень их умственного развития. </w:t>
      </w:r>
      <w:r w:rsidRPr="00F12435">
        <w:rPr>
          <w:color w:val="auto"/>
          <w:sz w:val="28"/>
          <w:szCs w:val="28"/>
          <w:u w:val="wave" w:color="FF0000"/>
        </w:rPr>
        <w:t>Одна из возможностей связана с тем, что на пятом году жизни дети способны в своем познании окружающего</w:t>
      </w:r>
      <w:r w:rsidR="00F12435" w:rsidRPr="00F12435">
        <w:rPr>
          <w:rStyle w:val="WW-12345678"/>
          <w:color w:val="auto"/>
          <w:sz w:val="28"/>
          <w:szCs w:val="28"/>
          <w:u w:val="wave" w:color="FF0000"/>
        </w:rPr>
        <w:t xml:space="preserve"> выходить за пределы того, с ни</w:t>
      </w:r>
      <w:r w:rsidRPr="00F12435">
        <w:rPr>
          <w:rStyle w:val="WW-12345678"/>
          <w:color w:val="auto"/>
          <w:sz w:val="28"/>
          <w:szCs w:val="28"/>
          <w:u w:val="wave" w:color="FF0000"/>
        </w:rPr>
        <w:t>м непосредственно сталкиваются сами.</w:t>
      </w:r>
      <w:r w:rsidRPr="00FF604C">
        <w:rPr>
          <w:sz w:val="28"/>
          <w:szCs w:val="28"/>
        </w:rPr>
        <w:t xml:space="preserve"> Начиная с этого возраста</w:t>
      </w:r>
      <w:r w:rsidR="00F12435">
        <w:rPr>
          <w:sz w:val="28"/>
          <w:szCs w:val="28"/>
          <w:lang w:val="ru-RU"/>
        </w:rPr>
        <w:t>,</w:t>
      </w:r>
      <w:r w:rsidRPr="00FF604C">
        <w:rPr>
          <w:sz w:val="28"/>
          <w:szCs w:val="28"/>
        </w:rPr>
        <w:t xml:space="preserve"> дети могут постепенно накапливать фактические знания о самых разных предметах и явлениях, которых они не видели и о которых знают только со слов взрослого (о животных и маши</w:t>
      </w:r>
      <w:r w:rsidRPr="00FF604C">
        <w:rPr>
          <w:sz w:val="28"/>
          <w:szCs w:val="28"/>
        </w:rPr>
        <w:softHyphen/>
        <w:t>нах, городах и странах и т.п.).</w:t>
      </w:r>
    </w:p>
    <w:p w:rsidR="00FF604C" w:rsidRPr="00FF604C" w:rsidRDefault="00FF604C" w:rsidP="00B220C6">
      <w:pPr>
        <w:pStyle w:val="1"/>
        <w:shd w:val="clear" w:color="auto" w:fill="auto"/>
        <w:spacing w:before="0" w:line="360" w:lineRule="auto"/>
        <w:ind w:left="-709" w:right="20" w:firstLine="340"/>
        <w:rPr>
          <w:sz w:val="28"/>
          <w:szCs w:val="28"/>
        </w:rPr>
      </w:pPr>
      <w:r w:rsidRPr="00FF604C">
        <w:rPr>
          <w:sz w:val="28"/>
          <w:szCs w:val="28"/>
        </w:rPr>
        <w:t>Очень важно понимать, что</w:t>
      </w:r>
      <w:r w:rsidR="00F12435">
        <w:rPr>
          <w:sz w:val="28"/>
          <w:szCs w:val="28"/>
          <w:lang w:val="ru-RU"/>
        </w:rPr>
        <w:t>,</w:t>
      </w:r>
      <w:r w:rsidRPr="00FF604C">
        <w:rPr>
          <w:sz w:val="28"/>
          <w:szCs w:val="28"/>
        </w:rPr>
        <w:t xml:space="preserve"> когда ребенок накапливает такие представления, он не просто увеличивает объем знаний об окру</w:t>
      </w:r>
      <w:r w:rsidRPr="00FF604C">
        <w:rPr>
          <w:sz w:val="28"/>
          <w:szCs w:val="28"/>
        </w:rPr>
        <w:softHyphen/>
        <w:t xml:space="preserve">жающем. У него естественно возникает отношение к тем новым сферам жизни, с которыми его знакомят: симпатия к </w:t>
      </w:r>
      <w:r w:rsidRPr="00FF604C">
        <w:rPr>
          <w:sz w:val="28"/>
          <w:szCs w:val="28"/>
        </w:rPr>
        <w:lastRenderedPageBreak/>
        <w:t>дельфинам и опасливое отношение к акулам, сочувствие к людям, которые месяцами живут в условиях полярной ночи, и уважение к их спо</w:t>
      </w:r>
      <w:r w:rsidRPr="00FF604C">
        <w:rPr>
          <w:sz w:val="28"/>
          <w:szCs w:val="28"/>
        </w:rPr>
        <w:softHyphen/>
        <w:t>собности приноравливаться к сложным природным условиям.</w:t>
      </w:r>
    </w:p>
    <w:p w:rsidR="00FF604C" w:rsidRPr="00FF604C" w:rsidRDefault="00FF604C" w:rsidP="00B220C6">
      <w:pPr>
        <w:pStyle w:val="1"/>
        <w:shd w:val="clear" w:color="auto" w:fill="auto"/>
        <w:spacing w:before="0" w:line="360" w:lineRule="auto"/>
        <w:ind w:left="-709" w:right="20" w:firstLine="340"/>
        <w:rPr>
          <w:sz w:val="28"/>
          <w:szCs w:val="28"/>
          <w:lang w:val="ru-RU"/>
        </w:rPr>
      </w:pPr>
      <w:r w:rsidRPr="00FF604C">
        <w:rPr>
          <w:sz w:val="28"/>
          <w:szCs w:val="28"/>
        </w:rPr>
        <w:t>А это значит, что взрослый не только дает знания, но и прин</w:t>
      </w:r>
      <w:r w:rsidRPr="00FF604C">
        <w:rPr>
          <w:sz w:val="28"/>
          <w:szCs w:val="28"/>
        </w:rPr>
        <w:softHyphen/>
        <w:t>ципиально расширяет круг событий и предметов, вызывающих у ребенка эмоциональный отклик: сочувствие и возмущение, ува</w:t>
      </w:r>
      <w:r w:rsidRPr="00FF604C">
        <w:rPr>
          <w:sz w:val="28"/>
          <w:szCs w:val="28"/>
        </w:rPr>
        <w:softHyphen/>
        <w:t>жение и интерес. Очень важно, что чувства и отношения, пере</w:t>
      </w:r>
      <w:r w:rsidRPr="00FF604C">
        <w:rPr>
          <w:sz w:val="28"/>
          <w:szCs w:val="28"/>
        </w:rPr>
        <w:softHyphen/>
        <w:t>живаемые ребенком по поводу далеких и лично ему незнакомых существ или событий, по сути своей бескорыстны, не связаны с сиюминутными эгоистическими желаниями и устремлениями. Тем самым взрослые выводят ребенка за пределы узких и эгоис</w:t>
      </w:r>
      <w:r w:rsidRPr="00FF604C">
        <w:rPr>
          <w:sz w:val="28"/>
          <w:szCs w:val="28"/>
        </w:rPr>
        <w:softHyphen/>
        <w:t>тических интересов, делая самые первые шаги в формировании будущего гражданина мира, которому ничт</w:t>
      </w:r>
      <w:r>
        <w:rPr>
          <w:sz w:val="28"/>
          <w:szCs w:val="28"/>
        </w:rPr>
        <w:t>о человеческое не бу</w:t>
      </w:r>
      <w:r>
        <w:rPr>
          <w:sz w:val="28"/>
          <w:szCs w:val="28"/>
        </w:rPr>
        <w:softHyphen/>
        <w:t>дет чуждо</w:t>
      </w:r>
      <w:r w:rsidRPr="00FF604C">
        <w:rPr>
          <w:sz w:val="28"/>
          <w:szCs w:val="28"/>
          <w:lang w:val="ru-RU"/>
        </w:rPr>
        <w:t>.</w:t>
      </w:r>
    </w:p>
    <w:p w:rsidR="00F12435" w:rsidRPr="00602140" w:rsidRDefault="00FF604C" w:rsidP="00602140">
      <w:pPr>
        <w:pStyle w:val="1"/>
        <w:numPr>
          <w:ilvl w:val="0"/>
          <w:numId w:val="3"/>
        </w:numPr>
        <w:shd w:val="clear" w:color="auto" w:fill="auto"/>
        <w:spacing w:before="0" w:line="360" w:lineRule="auto"/>
        <w:ind w:left="-426" w:right="20" w:hanging="284"/>
        <w:rPr>
          <w:color w:val="00B0F0"/>
          <w:sz w:val="28"/>
          <w:szCs w:val="28"/>
        </w:rPr>
      </w:pPr>
      <w:r w:rsidRPr="00602140">
        <w:rPr>
          <w:noProof/>
          <w:color w:val="00B0F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17E91" wp14:editId="72418B4A">
                <wp:simplePos x="0" y="0"/>
                <wp:positionH relativeFrom="column">
                  <wp:posOffset>1832610</wp:posOffset>
                </wp:positionH>
                <wp:positionV relativeFrom="paragraph">
                  <wp:posOffset>57785</wp:posOffset>
                </wp:positionV>
                <wp:extent cx="0" cy="0"/>
                <wp:effectExtent l="0" t="0" r="0" b="38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4BADC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4.55pt" to="144.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" stroked="f"/>
            </w:pict>
          </mc:Fallback>
        </mc:AlternateContent>
      </w:r>
      <w:r w:rsidRPr="00602140">
        <w:rPr>
          <w:color w:val="00B0F0"/>
          <w:sz w:val="28"/>
          <w:szCs w:val="28"/>
        </w:rPr>
        <w:t>Дети 4—5 лет стремятся к самостоятельности</w:t>
      </w:r>
      <w:r w:rsidR="00F12435" w:rsidRPr="00602140">
        <w:rPr>
          <w:color w:val="00B0F0"/>
          <w:sz w:val="28"/>
          <w:szCs w:val="28"/>
        </w:rPr>
        <w:t>, но неудачи обескураживают их.</w:t>
      </w:r>
    </w:p>
    <w:p w:rsidR="00F12435" w:rsidRPr="00602140" w:rsidRDefault="00FF604C" w:rsidP="00602140">
      <w:pPr>
        <w:pStyle w:val="1"/>
        <w:numPr>
          <w:ilvl w:val="0"/>
          <w:numId w:val="3"/>
        </w:numPr>
        <w:shd w:val="clear" w:color="auto" w:fill="auto"/>
        <w:spacing w:before="0" w:line="360" w:lineRule="auto"/>
        <w:ind w:left="-426" w:right="20" w:hanging="284"/>
        <w:rPr>
          <w:color w:val="00B0F0"/>
          <w:sz w:val="28"/>
          <w:szCs w:val="28"/>
        </w:rPr>
      </w:pPr>
      <w:r w:rsidRPr="00602140">
        <w:rPr>
          <w:color w:val="00B0F0"/>
          <w:sz w:val="28"/>
          <w:szCs w:val="28"/>
        </w:rPr>
        <w:t>Накапливаясь, безуспешные усилия порож</w:t>
      </w:r>
      <w:r w:rsidRPr="00602140">
        <w:rPr>
          <w:color w:val="00B0F0"/>
          <w:sz w:val="28"/>
          <w:szCs w:val="28"/>
        </w:rPr>
        <w:softHyphen/>
        <w:t xml:space="preserve">дают неуверенность. </w:t>
      </w:r>
    </w:p>
    <w:p w:rsidR="00602140" w:rsidRPr="00602140" w:rsidRDefault="00FF604C" w:rsidP="00602140">
      <w:pPr>
        <w:pStyle w:val="1"/>
        <w:numPr>
          <w:ilvl w:val="0"/>
          <w:numId w:val="3"/>
        </w:numPr>
        <w:shd w:val="clear" w:color="auto" w:fill="auto"/>
        <w:spacing w:before="0" w:line="360" w:lineRule="auto"/>
        <w:ind w:left="-426" w:right="20" w:hanging="284"/>
        <w:rPr>
          <w:color w:val="00B0F0"/>
          <w:sz w:val="28"/>
          <w:szCs w:val="28"/>
        </w:rPr>
      </w:pPr>
      <w:r w:rsidRPr="00602140">
        <w:rPr>
          <w:color w:val="00B0F0"/>
          <w:sz w:val="28"/>
          <w:szCs w:val="28"/>
        </w:rPr>
        <w:t>Между тем произвольность поддерживает</w:t>
      </w:r>
      <w:r w:rsidRPr="00602140">
        <w:rPr>
          <w:color w:val="00B0F0"/>
          <w:sz w:val="28"/>
          <w:szCs w:val="28"/>
        </w:rPr>
        <w:softHyphen/>
        <w:t>ся именно успешностью выполнения задания взрослого или дела, которое ребено</w:t>
      </w:r>
      <w:r w:rsidRPr="00602140">
        <w:rPr>
          <w:color w:val="00B0F0"/>
          <w:sz w:val="28"/>
          <w:szCs w:val="28"/>
        </w:rPr>
        <w:t>к задумал сделать сам</w:t>
      </w:r>
      <w:r w:rsidR="00602140" w:rsidRPr="00602140">
        <w:rPr>
          <w:color w:val="00B0F0"/>
          <w:sz w:val="28"/>
          <w:szCs w:val="28"/>
        </w:rPr>
        <w:t>.</w:t>
      </w:r>
    </w:p>
    <w:p w:rsidR="003512D0" w:rsidRPr="00602140" w:rsidRDefault="00FF604C" w:rsidP="00602140">
      <w:pPr>
        <w:pStyle w:val="1"/>
        <w:numPr>
          <w:ilvl w:val="0"/>
          <w:numId w:val="3"/>
        </w:numPr>
        <w:shd w:val="clear" w:color="auto" w:fill="auto"/>
        <w:spacing w:before="0" w:line="360" w:lineRule="auto"/>
        <w:ind w:left="-426" w:right="20" w:hanging="284"/>
        <w:rPr>
          <w:color w:val="00B0F0"/>
          <w:sz w:val="28"/>
          <w:szCs w:val="28"/>
        </w:rPr>
      </w:pPr>
      <w:r w:rsidRPr="00602140">
        <w:rPr>
          <w:color w:val="00B0F0"/>
          <w:sz w:val="28"/>
          <w:szCs w:val="28"/>
        </w:rPr>
        <w:t>В игровой деятельности детей среднего дошкольного воз</w:t>
      </w:r>
      <w:r w:rsidRPr="00602140">
        <w:rPr>
          <w:color w:val="00B0F0"/>
          <w:sz w:val="28"/>
          <w:szCs w:val="28"/>
        </w:rPr>
        <w:softHyphen/>
        <w:t>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</w:t>
      </w:r>
      <w:r w:rsidRPr="00602140">
        <w:rPr>
          <w:color w:val="00B0F0"/>
          <w:sz w:val="28"/>
          <w:szCs w:val="28"/>
        </w:rPr>
        <w:softHyphen/>
        <w:t>нают выполняться не ради них самих, а ради смысла игры. Про</w:t>
      </w:r>
      <w:r w:rsidRPr="00602140">
        <w:rPr>
          <w:color w:val="00B0F0"/>
          <w:sz w:val="28"/>
          <w:szCs w:val="28"/>
        </w:rPr>
        <w:softHyphen/>
        <w:t>исходит разделение игровых и реальных взаимодействий детей</w:t>
      </w:r>
      <w:r w:rsidR="00602140" w:rsidRPr="00602140">
        <w:rPr>
          <w:color w:val="00B0F0"/>
          <w:sz w:val="28"/>
          <w:szCs w:val="28"/>
          <w:lang w:val="ru-RU"/>
        </w:rPr>
        <w:t>.</w:t>
      </w:r>
    </w:p>
    <w:p w:rsidR="00602140" w:rsidRPr="00602140" w:rsidRDefault="00602140" w:rsidP="00602140">
      <w:pPr>
        <w:pStyle w:val="1"/>
        <w:shd w:val="clear" w:color="auto" w:fill="auto"/>
        <w:spacing w:before="0" w:line="360" w:lineRule="auto"/>
        <w:ind w:left="-426" w:right="20" w:firstLine="0"/>
        <w:rPr>
          <w:color w:val="00B0F0"/>
          <w:sz w:val="28"/>
          <w:szCs w:val="28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 wp14:anchorId="7B9C85EA" wp14:editId="3ECA5446">
            <wp:simplePos x="0" y="0"/>
            <wp:positionH relativeFrom="page">
              <wp:align>center</wp:align>
            </wp:positionH>
            <wp:positionV relativeFrom="paragraph">
              <wp:posOffset>69215</wp:posOffset>
            </wp:positionV>
            <wp:extent cx="4159149" cy="2753995"/>
            <wp:effectExtent l="0" t="0" r="0" b="8255"/>
            <wp:wrapNone/>
            <wp:docPr id="6" name="Рисунок 6" descr="https://pbs.twimg.com/media/D04SMlrWsAAvnp8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D04SMlrWsAAvnp8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149" cy="2753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2140" w:rsidRPr="00602140" w:rsidSect="00B220C6">
      <w:pgSz w:w="11906" w:h="16838"/>
      <w:pgMar w:top="1134" w:right="850" w:bottom="1134" w:left="1701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41C"/>
    <w:multiLevelType w:val="hybridMultilevel"/>
    <w:tmpl w:val="A9E2DDF6"/>
    <w:lvl w:ilvl="0" w:tplc="0419000D">
      <w:start w:val="1"/>
      <w:numFmt w:val="bullet"/>
      <w:lvlText w:val=""/>
      <w:lvlJc w:val="left"/>
      <w:pPr>
        <w:ind w:left="3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1" w15:restartNumberingAfterBreak="0">
    <w:nsid w:val="5C22543C"/>
    <w:multiLevelType w:val="hybridMultilevel"/>
    <w:tmpl w:val="8C7C006E"/>
    <w:lvl w:ilvl="0" w:tplc="041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7FE2588E"/>
    <w:multiLevelType w:val="hybridMultilevel"/>
    <w:tmpl w:val="359AA0FC"/>
    <w:lvl w:ilvl="0" w:tplc="0419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4C"/>
    <w:rsid w:val="000E10C1"/>
    <w:rsid w:val="00414FCA"/>
    <w:rsid w:val="004D1691"/>
    <w:rsid w:val="00602140"/>
    <w:rsid w:val="00B220C6"/>
    <w:rsid w:val="00C306C7"/>
    <w:rsid w:val="00F12435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F29F"/>
  <w15:chartTrackingRefBased/>
  <w15:docId w15:val="{9B8B3F5F-70BE-4423-B251-38F6A69D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04C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Georgia95pt1234567891011121314">
    <w:name w:val="WW-Основной текст + Georgia;9;5 pt;Курсив1234567891011121314"/>
    <w:rsid w:val="00FF604C"/>
    <w:rPr>
      <w:rFonts w:ascii="Georgia" w:eastAsia="Georgia" w:hAnsi="Georgia" w:cs="Georgia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1234567">
    <w:name w:val="WW-Основной текст + Курсив1234567"/>
    <w:rsid w:val="00FF604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WW-12345678">
    <w:name w:val="WW-Основной текст + Курсив12345678"/>
    <w:rsid w:val="00FF604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0"/>
      <w:szCs w:val="20"/>
    </w:rPr>
  </w:style>
  <w:style w:type="paragraph" w:customStyle="1" w:styleId="1">
    <w:name w:val="Основной текст1"/>
    <w:basedOn w:val="a"/>
    <w:rsid w:val="00FF604C"/>
    <w:pPr>
      <w:shd w:val="clear" w:color="auto" w:fill="FFFFFF"/>
      <w:spacing w:before="240" w:line="259" w:lineRule="exact"/>
      <w:ind w:hanging="2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Елизарова</dc:creator>
  <cp:keywords/>
  <dc:description/>
  <cp:lastModifiedBy>Марина Елизарова</cp:lastModifiedBy>
  <cp:revision>1</cp:revision>
  <dcterms:created xsi:type="dcterms:W3CDTF">2019-12-18T15:51:00Z</dcterms:created>
  <dcterms:modified xsi:type="dcterms:W3CDTF">2019-12-18T16:52:00Z</dcterms:modified>
</cp:coreProperties>
</file>